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982C" w14:textId="2A7107FC" w:rsidR="00D205E9" w:rsidRDefault="00D205E9" w:rsidP="00D205E9">
      <w:pPr>
        <w:pStyle w:val="BodyText"/>
        <w:tabs>
          <w:tab w:val="left" w:pos="9830"/>
        </w:tabs>
        <w:rPr>
          <w:sz w:val="36"/>
        </w:rPr>
      </w:pPr>
    </w:p>
    <w:p w14:paraId="66337921" w14:textId="77777777" w:rsidR="00772A93" w:rsidRDefault="00772A93" w:rsidP="00D205E9">
      <w:pPr>
        <w:pStyle w:val="BodyText"/>
        <w:tabs>
          <w:tab w:val="left" w:pos="9830"/>
        </w:tabs>
        <w:rPr>
          <w:u w:val="thick"/>
        </w:rPr>
      </w:pPr>
    </w:p>
    <w:p w14:paraId="6E73AD43" w14:textId="77777777" w:rsidR="00AB0655" w:rsidRPr="00407E02" w:rsidRDefault="00AB0655" w:rsidP="00AB0655">
      <w:pPr>
        <w:widowControl/>
        <w:autoSpaceDE/>
        <w:autoSpaceDN/>
        <w:spacing w:after="120"/>
        <w:jc w:val="center"/>
        <w:rPr>
          <w:b/>
          <w:bCs/>
          <w:color w:val="4BACC6" w:themeColor="accent5"/>
          <w:sz w:val="36"/>
          <w:szCs w:val="36"/>
        </w:rPr>
      </w:pPr>
      <w:r w:rsidRPr="00407E02">
        <w:rPr>
          <w:b/>
          <w:bCs/>
          <w:color w:val="4BACC6" w:themeColor="accent5"/>
          <w:sz w:val="36"/>
          <w:szCs w:val="36"/>
        </w:rPr>
        <w:t xml:space="preserve">HYDRAULIC INSTALLATION TEST </w:t>
      </w:r>
      <w:r w:rsidRPr="00407E02">
        <w:rPr>
          <w:rFonts w:eastAsia="Times New Roman"/>
          <w:b/>
          <w:bCs/>
          <w:color w:val="4BACC6" w:themeColor="accent5"/>
          <w:sz w:val="36"/>
          <w:szCs w:val="36"/>
        </w:rPr>
        <w:t>PROCEDURE</w:t>
      </w:r>
      <w:r w:rsidRPr="00407E02">
        <w:rPr>
          <w:b/>
          <w:bCs/>
          <w:color w:val="4BACC6" w:themeColor="accent5"/>
          <w:sz w:val="36"/>
          <w:szCs w:val="36"/>
        </w:rPr>
        <w:t>-ITP</w:t>
      </w:r>
    </w:p>
    <w:p w14:paraId="66CACD5D" w14:textId="7F3F77EA" w:rsidR="00AB0655" w:rsidRDefault="00AB0655" w:rsidP="00AB0655">
      <w:pPr>
        <w:pStyle w:val="BodyText"/>
        <w:tabs>
          <w:tab w:val="left" w:pos="2370"/>
          <w:tab w:val="center" w:pos="4513"/>
          <w:tab w:val="left" w:pos="9830"/>
        </w:tabs>
        <w:spacing w:after="120"/>
        <w:rPr>
          <w:rFonts w:eastAsia="Times New Roman"/>
          <w:color w:val="4BACC6" w:themeColor="accent5"/>
        </w:rPr>
      </w:pPr>
      <w:r>
        <w:rPr>
          <w:rFonts w:eastAsia="Times New Roman"/>
          <w:color w:val="4BACC6" w:themeColor="accent5"/>
        </w:rPr>
        <w:tab/>
        <w:t xml:space="preserve">HCAA-017 </w:t>
      </w:r>
      <w:r w:rsidR="00475696">
        <w:rPr>
          <w:rFonts w:eastAsia="Times New Roman"/>
          <w:color w:val="4BACC6" w:themeColor="accent5"/>
        </w:rPr>
        <w:t xml:space="preserve">STORMWATER DOWNPIPES </w:t>
      </w:r>
    </w:p>
    <w:p w14:paraId="0D354387" w14:textId="77777777" w:rsidR="00AB0655" w:rsidRPr="00E21DBA" w:rsidRDefault="00AB0655" w:rsidP="00AB0655">
      <w:pPr>
        <w:pStyle w:val="BodyText"/>
        <w:jc w:val="center"/>
        <w:rPr>
          <w:b w:val="0"/>
          <w:bCs w:val="0"/>
          <w:color w:val="00AED9"/>
          <w:sz w:val="20"/>
          <w:szCs w:val="20"/>
        </w:rPr>
      </w:pPr>
      <w:r w:rsidRPr="00E21DBA">
        <w:rPr>
          <w:b w:val="0"/>
          <w:bCs w:val="0"/>
          <w:color w:val="00AED9"/>
          <w:sz w:val="20"/>
          <w:szCs w:val="20"/>
        </w:rPr>
        <w:t xml:space="preserve">V2021.01 - </w:t>
      </w:r>
      <w:r>
        <w:rPr>
          <w:b w:val="0"/>
          <w:bCs w:val="0"/>
          <w:color w:val="00AED9"/>
          <w:sz w:val="20"/>
          <w:szCs w:val="20"/>
        </w:rPr>
        <w:t>April</w:t>
      </w:r>
      <w:r w:rsidRPr="00E21DBA">
        <w:rPr>
          <w:b w:val="0"/>
          <w:bCs w:val="0"/>
          <w:color w:val="00AED9"/>
          <w:sz w:val="20"/>
          <w:szCs w:val="20"/>
        </w:rPr>
        <w:t xml:space="preserve"> 2021</w:t>
      </w:r>
    </w:p>
    <w:p w14:paraId="4F6C443F" w14:textId="77777777" w:rsidR="00AB0655" w:rsidRDefault="00AB0655" w:rsidP="00AB0655">
      <w:pPr>
        <w:rPr>
          <w:b/>
          <w:sz w:val="18"/>
          <w:szCs w:val="18"/>
        </w:rPr>
      </w:pPr>
    </w:p>
    <w:p w14:paraId="0782F331" w14:textId="77777777" w:rsidR="00AB0655" w:rsidRDefault="00AB0655" w:rsidP="00AB0655">
      <w:pPr>
        <w:rPr>
          <w:bCs/>
          <w:i/>
          <w:iCs/>
          <w:sz w:val="18"/>
          <w:szCs w:val="18"/>
        </w:rPr>
      </w:pPr>
      <w:r w:rsidRPr="00BC4412">
        <w:rPr>
          <w:b/>
          <w:sz w:val="18"/>
          <w:szCs w:val="18"/>
        </w:rPr>
        <w:t xml:space="preserve">GENERAL NOTES: </w:t>
      </w:r>
      <w:r w:rsidRPr="000E355C">
        <w:rPr>
          <w:bCs/>
          <w:i/>
          <w:iCs/>
          <w:sz w:val="18"/>
          <w:szCs w:val="18"/>
        </w:rPr>
        <w:t>This form is to be used</w:t>
      </w:r>
      <w:r>
        <w:rPr>
          <w:bCs/>
          <w:i/>
          <w:iCs/>
          <w:sz w:val="18"/>
          <w:szCs w:val="18"/>
        </w:rPr>
        <w:t xml:space="preserve"> by </w:t>
      </w:r>
      <w:r w:rsidRPr="00481E94">
        <w:rPr>
          <w:b/>
          <w:i/>
          <w:sz w:val="18"/>
          <w:szCs w:val="18"/>
        </w:rPr>
        <w:t xml:space="preserve">the hydraulic contractor </w:t>
      </w:r>
      <w:r w:rsidRPr="000E355C">
        <w:rPr>
          <w:bCs/>
          <w:i/>
          <w:iCs/>
          <w:sz w:val="18"/>
          <w:szCs w:val="18"/>
        </w:rPr>
        <w:t xml:space="preserve">for the purposes of </w:t>
      </w:r>
      <w:r>
        <w:rPr>
          <w:bCs/>
          <w:i/>
          <w:iCs/>
          <w:sz w:val="18"/>
          <w:szCs w:val="18"/>
        </w:rPr>
        <w:t>testing</w:t>
      </w:r>
      <w:r w:rsidRPr="000E355C">
        <w:rPr>
          <w:bCs/>
          <w:i/>
          <w:iCs/>
          <w:sz w:val="18"/>
          <w:szCs w:val="18"/>
        </w:rPr>
        <w:t xml:space="preserve"> the Plumbing</w:t>
      </w:r>
      <w:r>
        <w:rPr>
          <w:bCs/>
          <w:i/>
          <w:iCs/>
          <w:sz w:val="18"/>
          <w:szCs w:val="18"/>
        </w:rPr>
        <w:t xml:space="preserve"> Installation</w:t>
      </w:r>
      <w:r w:rsidRPr="000E355C">
        <w:rPr>
          <w:bCs/>
          <w:i/>
          <w:iCs/>
          <w:sz w:val="18"/>
          <w:szCs w:val="18"/>
        </w:rPr>
        <w:t xml:space="preserve">. Completion of all applicable sections is mandatory. This form must be submitted to </w:t>
      </w:r>
      <w:r>
        <w:rPr>
          <w:bCs/>
          <w:i/>
          <w:iCs/>
          <w:sz w:val="18"/>
          <w:szCs w:val="18"/>
        </w:rPr>
        <w:t>the sites project manager</w:t>
      </w:r>
      <w:r w:rsidRPr="000E355C">
        <w:rPr>
          <w:bCs/>
          <w:i/>
          <w:iCs/>
          <w:sz w:val="18"/>
          <w:szCs w:val="18"/>
        </w:rPr>
        <w:t xml:space="preserve"> </w:t>
      </w:r>
      <w:r>
        <w:rPr>
          <w:bCs/>
          <w:i/>
          <w:iCs/>
          <w:sz w:val="18"/>
          <w:szCs w:val="18"/>
        </w:rPr>
        <w:t xml:space="preserve">and hydraulic certifier/consultant </w:t>
      </w:r>
      <w:r w:rsidRPr="000E355C">
        <w:rPr>
          <w:bCs/>
          <w:i/>
          <w:iCs/>
          <w:sz w:val="18"/>
          <w:szCs w:val="18"/>
        </w:rPr>
        <w:t xml:space="preserve">within 10 business days </w:t>
      </w:r>
      <w:r>
        <w:rPr>
          <w:bCs/>
          <w:i/>
          <w:iCs/>
          <w:sz w:val="18"/>
          <w:szCs w:val="18"/>
        </w:rPr>
        <w:t xml:space="preserve">of </w:t>
      </w:r>
      <w:r w:rsidRPr="000E355C">
        <w:rPr>
          <w:bCs/>
          <w:i/>
          <w:iCs/>
          <w:sz w:val="18"/>
          <w:szCs w:val="18"/>
        </w:rPr>
        <w:t xml:space="preserve">testing the </w:t>
      </w:r>
      <w:r>
        <w:rPr>
          <w:bCs/>
          <w:i/>
          <w:iCs/>
          <w:sz w:val="18"/>
          <w:szCs w:val="18"/>
        </w:rPr>
        <w:t>service.</w:t>
      </w:r>
    </w:p>
    <w:p w14:paraId="45B84B29" w14:textId="77777777" w:rsidR="00AB0655" w:rsidRPr="00CC4ABE" w:rsidRDefault="00AB0655" w:rsidP="00AB0655">
      <w:pPr>
        <w:spacing w:before="120" w:line="247" w:lineRule="auto"/>
        <w:ind w:right="430"/>
        <w:rPr>
          <w:bCs/>
          <w:i/>
          <w:iCs/>
          <w:sz w:val="16"/>
          <w:szCs w:val="16"/>
        </w:rPr>
      </w:pPr>
      <w:r w:rsidRPr="00CC4ABE">
        <w:rPr>
          <w:b/>
          <w:i/>
          <w:iCs/>
          <w:sz w:val="16"/>
          <w:szCs w:val="16"/>
        </w:rPr>
        <w:t>Notes:</w:t>
      </w:r>
      <w:r w:rsidRPr="00CC4ABE">
        <w:rPr>
          <w:bCs/>
          <w:i/>
          <w:iCs/>
          <w:sz w:val="16"/>
          <w:szCs w:val="16"/>
        </w:rPr>
        <w:t xml:space="preserve"> This series of </w:t>
      </w:r>
      <w:r w:rsidRPr="003F647E">
        <w:rPr>
          <w:bCs/>
          <w:i/>
          <w:iCs/>
          <w:sz w:val="16"/>
          <w:szCs w:val="16"/>
        </w:rPr>
        <w:t>Installation Test</w:t>
      </w:r>
      <w:r w:rsidRPr="00CC4ABE">
        <w:rPr>
          <w:bCs/>
          <w:i/>
          <w:iCs/>
          <w:sz w:val="16"/>
          <w:szCs w:val="16"/>
        </w:rPr>
        <w:t xml:space="preserve"> Procedures have been designed to assist the </w:t>
      </w:r>
      <w:r w:rsidRPr="003F647E">
        <w:rPr>
          <w:bCs/>
          <w:i/>
          <w:iCs/>
          <w:sz w:val="16"/>
          <w:szCs w:val="16"/>
        </w:rPr>
        <w:t>Plumbing Contractor</w:t>
      </w:r>
      <w:r w:rsidRPr="00CC4ABE">
        <w:rPr>
          <w:bCs/>
          <w:i/>
          <w:iCs/>
          <w:sz w:val="16"/>
          <w:szCs w:val="16"/>
        </w:rPr>
        <w:t xml:space="preserve"> to carry out suitable testing </w:t>
      </w:r>
      <w:r w:rsidRPr="003F647E">
        <w:rPr>
          <w:bCs/>
          <w:i/>
          <w:iCs/>
          <w:sz w:val="16"/>
          <w:szCs w:val="16"/>
        </w:rPr>
        <w:t>during</w:t>
      </w:r>
      <w:r w:rsidRPr="00CC4ABE">
        <w:rPr>
          <w:bCs/>
          <w:i/>
          <w:iCs/>
          <w:sz w:val="16"/>
          <w:szCs w:val="16"/>
        </w:rPr>
        <w:t xml:space="preserve"> a project. Each set of procedures details an industry accepted, list of objectives, that the </w:t>
      </w:r>
      <w:r w:rsidRPr="003F647E">
        <w:rPr>
          <w:bCs/>
          <w:i/>
          <w:iCs/>
          <w:sz w:val="16"/>
          <w:szCs w:val="16"/>
        </w:rPr>
        <w:t>Plumbing Contractor</w:t>
      </w:r>
      <w:r w:rsidRPr="00CC4ABE">
        <w:rPr>
          <w:bCs/>
          <w:i/>
          <w:iCs/>
          <w:sz w:val="16"/>
          <w:szCs w:val="16"/>
        </w:rPr>
        <w:t xml:space="preserve"> should carry out to fulfil their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4A282BC0" w14:textId="77777777" w:rsidR="00AB0655" w:rsidRDefault="00AB0655" w:rsidP="00AB0655">
      <w:pPr>
        <w:rPr>
          <w:bCs/>
          <w:i/>
          <w:iCs/>
          <w:sz w:val="18"/>
          <w:szCs w:val="18"/>
        </w:rPr>
      </w:pPr>
    </w:p>
    <w:tbl>
      <w:tblPr>
        <w:tblStyle w:val="GridTable6Colorful-Accent5"/>
        <w:tblW w:w="10189"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06"/>
        <w:gridCol w:w="2339"/>
        <w:gridCol w:w="2681"/>
      </w:tblGrid>
      <w:tr w:rsidR="00AB0655" w14:paraId="674EEACD" w14:textId="77777777" w:rsidTr="008E165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2234603" w14:textId="77777777" w:rsidR="00AB0655" w:rsidRPr="00BB0CAA" w:rsidRDefault="00AB0655" w:rsidP="008E1656">
            <w:pPr>
              <w:rPr>
                <w:b w:val="0"/>
                <w:bCs w:val="0"/>
                <w:color w:val="auto"/>
                <w:sz w:val="20"/>
              </w:rPr>
            </w:pPr>
            <w:r w:rsidRPr="00BB0CAA">
              <w:rPr>
                <w:color w:val="auto"/>
                <w:sz w:val="20"/>
              </w:rPr>
              <w:t>Project:</w:t>
            </w:r>
          </w:p>
        </w:tc>
        <w:tc>
          <w:tcPr>
            <w:tcW w:w="2906" w:type="dxa"/>
            <w:vAlign w:val="center"/>
          </w:tcPr>
          <w:p w14:paraId="1E418BBA" w14:textId="77777777" w:rsidR="00AB0655" w:rsidRPr="00BB0CAA" w:rsidRDefault="00AB0655"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p>
        </w:tc>
        <w:tc>
          <w:tcPr>
            <w:tcW w:w="2339" w:type="dxa"/>
            <w:vAlign w:val="center"/>
          </w:tcPr>
          <w:p w14:paraId="539A1F9C" w14:textId="77777777" w:rsidR="00AB0655" w:rsidRPr="00BB0CAA" w:rsidRDefault="00AB0655"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BB0CAA">
              <w:rPr>
                <w:color w:val="auto"/>
                <w:sz w:val="20"/>
              </w:rPr>
              <w:t>Project N</w:t>
            </w:r>
            <w:r>
              <w:rPr>
                <w:color w:val="auto"/>
                <w:sz w:val="20"/>
              </w:rPr>
              <w:t>umber</w:t>
            </w:r>
            <w:r w:rsidRPr="00BB0CAA">
              <w:rPr>
                <w:color w:val="auto"/>
                <w:sz w:val="20"/>
              </w:rPr>
              <w:t>:</w:t>
            </w:r>
          </w:p>
        </w:tc>
        <w:tc>
          <w:tcPr>
            <w:tcW w:w="2681" w:type="dxa"/>
            <w:vAlign w:val="center"/>
          </w:tcPr>
          <w:p w14:paraId="5ABB87A0" w14:textId="77777777" w:rsidR="00AB0655" w:rsidRDefault="00AB0655" w:rsidP="008E1656">
            <w:pPr>
              <w:cnfStyle w:val="100000000000" w:firstRow="1" w:lastRow="0" w:firstColumn="0" w:lastColumn="0" w:oddVBand="0" w:evenVBand="0" w:oddHBand="0" w:evenHBand="0" w:firstRowFirstColumn="0" w:firstRowLastColumn="0" w:lastRowFirstColumn="0" w:lastRowLastColumn="0"/>
            </w:pPr>
          </w:p>
        </w:tc>
      </w:tr>
      <w:tr w:rsidR="00AB0655" w14:paraId="5F1D0EE3" w14:textId="77777777" w:rsidTr="008E165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992A6F8" w14:textId="77777777" w:rsidR="00AB0655" w:rsidRPr="00BB0CAA" w:rsidRDefault="00AB0655" w:rsidP="008E1656">
            <w:pPr>
              <w:rPr>
                <w:b w:val="0"/>
                <w:bCs w:val="0"/>
                <w:color w:val="auto"/>
                <w:sz w:val="20"/>
              </w:rPr>
            </w:pPr>
            <w:r w:rsidRPr="00BB0CAA">
              <w:rPr>
                <w:color w:val="auto"/>
                <w:sz w:val="20"/>
              </w:rPr>
              <w:t>Prepared By:</w:t>
            </w:r>
          </w:p>
        </w:tc>
        <w:tc>
          <w:tcPr>
            <w:tcW w:w="2906" w:type="dxa"/>
            <w:vAlign w:val="center"/>
          </w:tcPr>
          <w:p w14:paraId="6A1C5288" w14:textId="77777777" w:rsidR="00AB0655" w:rsidRPr="00BB0CAA" w:rsidRDefault="00AB0655"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5B970E76" w14:textId="77777777" w:rsidR="00AB0655" w:rsidRPr="00BB0CAA" w:rsidRDefault="00AB0655"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Report Date:</w:t>
            </w:r>
          </w:p>
        </w:tc>
        <w:tc>
          <w:tcPr>
            <w:tcW w:w="2681" w:type="dxa"/>
            <w:vAlign w:val="center"/>
          </w:tcPr>
          <w:p w14:paraId="4D12A3A7" w14:textId="77777777" w:rsidR="00AB0655" w:rsidRDefault="00AB0655" w:rsidP="008E1656">
            <w:pPr>
              <w:cnfStyle w:val="000000100000" w:firstRow="0" w:lastRow="0" w:firstColumn="0" w:lastColumn="0" w:oddVBand="0" w:evenVBand="0" w:oddHBand="1" w:evenHBand="0" w:firstRowFirstColumn="0" w:firstRowLastColumn="0" w:lastRowFirstColumn="0" w:lastRowLastColumn="0"/>
            </w:pPr>
          </w:p>
        </w:tc>
      </w:tr>
      <w:tr w:rsidR="00AB0655" w:rsidRPr="00C358FF" w14:paraId="1B86F5E6"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8D116C5" w14:textId="77777777" w:rsidR="00AB0655" w:rsidRPr="00BB0CAA" w:rsidRDefault="00AB0655" w:rsidP="008E1656">
            <w:pPr>
              <w:rPr>
                <w:color w:val="auto"/>
                <w:sz w:val="20"/>
              </w:rPr>
            </w:pPr>
            <w:r w:rsidRPr="00BB0CAA">
              <w:rPr>
                <w:color w:val="auto"/>
                <w:sz w:val="20"/>
              </w:rPr>
              <w:t>Date of Test/Inspection</w:t>
            </w:r>
            <w:r>
              <w:rPr>
                <w:color w:val="auto"/>
                <w:sz w:val="20"/>
              </w:rPr>
              <w:t>:</w:t>
            </w:r>
          </w:p>
        </w:tc>
        <w:tc>
          <w:tcPr>
            <w:tcW w:w="2906" w:type="dxa"/>
            <w:vAlign w:val="center"/>
          </w:tcPr>
          <w:p w14:paraId="08636A86" w14:textId="77777777" w:rsidR="00AB0655" w:rsidRPr="00BB0CAA" w:rsidRDefault="00AB0655"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68FA39F8" w14:textId="77777777" w:rsidR="00AB0655" w:rsidRPr="00BB0CAA" w:rsidRDefault="00AB0655"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Drawing Revision</w:t>
            </w:r>
            <w:r>
              <w:rPr>
                <w:b/>
                <w:bCs/>
                <w:color w:val="auto"/>
                <w:sz w:val="20"/>
              </w:rPr>
              <w:t>:</w:t>
            </w:r>
          </w:p>
        </w:tc>
        <w:tc>
          <w:tcPr>
            <w:tcW w:w="2681" w:type="dxa"/>
            <w:vAlign w:val="center"/>
          </w:tcPr>
          <w:p w14:paraId="628ECE23" w14:textId="77777777" w:rsidR="00AB0655" w:rsidRPr="00C358FF" w:rsidRDefault="00AB0655"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AB0655" w:rsidRPr="00C358FF" w14:paraId="5A20B34C" w14:textId="77777777" w:rsidTr="008E1656">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3944296" w14:textId="77777777" w:rsidR="00AB0655" w:rsidRPr="00BB0CAA" w:rsidRDefault="00AB0655" w:rsidP="008E1656">
            <w:pPr>
              <w:rPr>
                <w:color w:val="auto"/>
                <w:sz w:val="20"/>
              </w:rPr>
            </w:pPr>
            <w:r w:rsidRPr="00BB0CAA">
              <w:rPr>
                <w:color w:val="auto"/>
                <w:sz w:val="20"/>
              </w:rPr>
              <w:t>Plumbing Company:</w:t>
            </w:r>
          </w:p>
        </w:tc>
        <w:tc>
          <w:tcPr>
            <w:tcW w:w="2906" w:type="dxa"/>
            <w:vAlign w:val="center"/>
          </w:tcPr>
          <w:p w14:paraId="09CB39A8" w14:textId="77777777" w:rsidR="00AB0655" w:rsidRPr="00BB0CAA" w:rsidRDefault="00AB0655"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546F883E" w14:textId="77777777" w:rsidR="00AB0655" w:rsidRPr="00BB0CAA" w:rsidRDefault="00AB0655"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 / Company:</w:t>
            </w:r>
          </w:p>
        </w:tc>
        <w:tc>
          <w:tcPr>
            <w:tcW w:w="2681" w:type="dxa"/>
            <w:vAlign w:val="center"/>
          </w:tcPr>
          <w:p w14:paraId="55CAA4CA" w14:textId="77777777" w:rsidR="00AB0655" w:rsidRPr="00C358FF" w:rsidRDefault="00AB0655"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AB0655" w:rsidRPr="00C358FF" w14:paraId="63640B2E"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38B4340" w14:textId="77777777" w:rsidR="00AB0655" w:rsidRPr="00BB0CAA" w:rsidRDefault="00AB0655" w:rsidP="008E1656">
            <w:pPr>
              <w:rPr>
                <w:color w:val="auto"/>
                <w:sz w:val="20"/>
              </w:rPr>
            </w:pPr>
            <w:r w:rsidRPr="00BB0CAA">
              <w:rPr>
                <w:color w:val="auto"/>
                <w:sz w:val="20"/>
              </w:rPr>
              <w:t>Plumbers Name:</w:t>
            </w:r>
          </w:p>
        </w:tc>
        <w:tc>
          <w:tcPr>
            <w:tcW w:w="2906" w:type="dxa"/>
            <w:vAlign w:val="center"/>
          </w:tcPr>
          <w:p w14:paraId="009FC386" w14:textId="77777777" w:rsidR="00AB0655" w:rsidRPr="00BB0CAA" w:rsidRDefault="00AB0655"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0C1C93EB" w14:textId="77777777" w:rsidR="00AB0655" w:rsidRPr="00BB0CAA" w:rsidRDefault="00AB0655"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Builders name:</w:t>
            </w:r>
          </w:p>
        </w:tc>
        <w:tc>
          <w:tcPr>
            <w:tcW w:w="2681" w:type="dxa"/>
            <w:vAlign w:val="center"/>
          </w:tcPr>
          <w:p w14:paraId="3F63669A" w14:textId="77777777" w:rsidR="00AB0655" w:rsidRPr="00C358FF" w:rsidRDefault="00AB0655"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AB0655" w:rsidRPr="00C358FF" w14:paraId="1AD8CB1F"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00DD528" w14:textId="77777777" w:rsidR="00AB0655" w:rsidRPr="00BB0CAA" w:rsidRDefault="00AB0655" w:rsidP="008E1656">
            <w:pPr>
              <w:rPr>
                <w:b w:val="0"/>
                <w:bCs w:val="0"/>
                <w:color w:val="auto"/>
                <w:sz w:val="20"/>
              </w:rPr>
            </w:pPr>
            <w:r w:rsidRPr="00BB0CAA">
              <w:rPr>
                <w:color w:val="auto"/>
                <w:sz w:val="20"/>
              </w:rPr>
              <w:t>Plumbers license number</w:t>
            </w:r>
            <w:r>
              <w:rPr>
                <w:color w:val="auto"/>
                <w:sz w:val="20"/>
              </w:rPr>
              <w:t>:</w:t>
            </w:r>
          </w:p>
        </w:tc>
        <w:tc>
          <w:tcPr>
            <w:tcW w:w="2906" w:type="dxa"/>
            <w:vAlign w:val="center"/>
          </w:tcPr>
          <w:p w14:paraId="7DB71327" w14:textId="77777777" w:rsidR="00AB0655" w:rsidRPr="00BB0CAA" w:rsidRDefault="00AB0655"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7366C523" w14:textId="77777777" w:rsidR="00AB0655" w:rsidRPr="00BB0CAA" w:rsidRDefault="00AB0655"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Builders license number</w:t>
            </w:r>
            <w:r>
              <w:rPr>
                <w:b/>
                <w:bCs/>
                <w:color w:val="auto"/>
                <w:sz w:val="20"/>
              </w:rPr>
              <w:t>:</w:t>
            </w:r>
          </w:p>
        </w:tc>
        <w:tc>
          <w:tcPr>
            <w:tcW w:w="2681" w:type="dxa"/>
            <w:vAlign w:val="center"/>
          </w:tcPr>
          <w:p w14:paraId="48A5C73A" w14:textId="77777777" w:rsidR="00AB0655" w:rsidRPr="00C358FF" w:rsidRDefault="00AB0655"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AB0655" w:rsidRPr="00C358FF" w14:paraId="1E3CF590"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10189" w:type="dxa"/>
            <w:gridSpan w:val="4"/>
            <w:vAlign w:val="center"/>
          </w:tcPr>
          <w:p w14:paraId="09F52FF1" w14:textId="77777777" w:rsidR="00AB0655" w:rsidRPr="00BB0CAA" w:rsidRDefault="00AB0655" w:rsidP="008E1656">
            <w:pPr>
              <w:rPr>
                <w:color w:val="auto"/>
                <w:sz w:val="24"/>
                <w:szCs w:val="24"/>
                <w:u w:val="single"/>
              </w:rPr>
            </w:pPr>
            <w:r w:rsidRPr="00BB0CAA">
              <w:rPr>
                <w:color w:val="auto"/>
                <w:sz w:val="24"/>
                <w:szCs w:val="24"/>
                <w:u w:val="single"/>
              </w:rPr>
              <w:t>Equipment</w:t>
            </w:r>
          </w:p>
        </w:tc>
      </w:tr>
      <w:tr w:rsidR="00AB0655" w:rsidRPr="00C358FF" w14:paraId="046B5B99"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3A553F4" w14:textId="039BA75E" w:rsidR="00AB0655" w:rsidRPr="00BB0CAA" w:rsidRDefault="002F5295" w:rsidP="008E1656">
            <w:pPr>
              <w:rPr>
                <w:b w:val="0"/>
                <w:bCs w:val="0"/>
                <w:color w:val="auto"/>
                <w:sz w:val="20"/>
              </w:rPr>
            </w:pPr>
            <w:r>
              <w:rPr>
                <w:b w:val="0"/>
                <w:bCs w:val="0"/>
                <w:color w:val="auto"/>
                <w:sz w:val="20"/>
              </w:rPr>
              <w:t>Hydraulic Test Plugs</w:t>
            </w:r>
          </w:p>
        </w:tc>
        <w:tc>
          <w:tcPr>
            <w:tcW w:w="2906" w:type="dxa"/>
            <w:vAlign w:val="center"/>
          </w:tcPr>
          <w:p w14:paraId="18928BCA" w14:textId="77777777" w:rsidR="00AB0655" w:rsidRPr="00BB0CAA" w:rsidRDefault="00AB0655" w:rsidP="008E1656">
            <w:pPr>
              <w:cnfStyle w:val="000000100000" w:firstRow="0" w:lastRow="0" w:firstColumn="0" w:lastColumn="0" w:oddVBand="0" w:evenVBand="0" w:oddHBand="1" w:evenHBand="0" w:firstRowFirstColumn="0" w:firstRowLastColumn="0" w:lastRowFirstColumn="0" w:lastRowLastColumn="0"/>
              <w:rPr>
                <w:color w:val="auto"/>
                <w:sz w:val="20"/>
              </w:rPr>
            </w:pPr>
          </w:p>
        </w:tc>
        <w:tc>
          <w:tcPr>
            <w:tcW w:w="2339" w:type="dxa"/>
            <w:vAlign w:val="center"/>
          </w:tcPr>
          <w:p w14:paraId="4909772F" w14:textId="75F2EA48" w:rsidR="00AB0655" w:rsidRPr="00BB0CAA" w:rsidRDefault="00AB0655" w:rsidP="008E1656">
            <w:pPr>
              <w:cnfStyle w:val="000000100000" w:firstRow="0" w:lastRow="0" w:firstColumn="0" w:lastColumn="0" w:oddVBand="0" w:evenVBand="0" w:oddHBand="1" w:evenHBand="0" w:firstRowFirstColumn="0" w:firstRowLastColumn="0" w:lastRowFirstColumn="0" w:lastRowLastColumn="0"/>
              <w:rPr>
                <w:color w:val="auto"/>
                <w:sz w:val="20"/>
              </w:rPr>
            </w:pPr>
          </w:p>
        </w:tc>
        <w:tc>
          <w:tcPr>
            <w:tcW w:w="2681" w:type="dxa"/>
          </w:tcPr>
          <w:p w14:paraId="0B2E25C3" w14:textId="77777777" w:rsidR="00AB0655" w:rsidRPr="00C358FF" w:rsidRDefault="00AB0655" w:rsidP="008E1656">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bl>
    <w:p w14:paraId="4E58B19A" w14:textId="77777777" w:rsidR="00AB0655" w:rsidRDefault="00AB0655" w:rsidP="00AB0655">
      <w:pPr>
        <w:rPr>
          <w:b/>
          <w:bCs/>
          <w:sz w:val="20"/>
        </w:rPr>
      </w:pPr>
    </w:p>
    <w:p w14:paraId="4D7DE7B1" w14:textId="77777777" w:rsidR="002E59F0" w:rsidRDefault="002E59F0" w:rsidP="00AB0655">
      <w:pPr>
        <w:jc w:val="center"/>
        <w:rPr>
          <w:sz w:val="20"/>
          <w:szCs w:val="20"/>
        </w:rPr>
      </w:pPr>
    </w:p>
    <w:p w14:paraId="3BA24AD2" w14:textId="5F5B52A2" w:rsidR="00AB0655" w:rsidRPr="005A292C" w:rsidRDefault="00AB0655" w:rsidP="00AB0655">
      <w:pPr>
        <w:jc w:val="center"/>
        <w:rPr>
          <w:b/>
          <w:bCs/>
          <w:sz w:val="20"/>
          <w:szCs w:val="20"/>
        </w:rPr>
      </w:pPr>
      <w:r w:rsidRPr="0003602E">
        <w:rPr>
          <w:sz w:val="20"/>
          <w:szCs w:val="20"/>
        </w:rPr>
        <w:t>The hydraulic services elements of the Project have been tested in accordance with</w:t>
      </w:r>
      <w:r>
        <w:rPr>
          <w:sz w:val="20"/>
          <w:szCs w:val="20"/>
        </w:rPr>
        <w:t>:</w:t>
      </w:r>
    </w:p>
    <w:tbl>
      <w:tblPr>
        <w:tblStyle w:val="GridTable2-Accent5"/>
        <w:tblpPr w:leftFromText="180" w:rightFromText="180" w:vertAnchor="text" w:horzAnchor="margin" w:tblpXSpec="center" w:tblpY="13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7395"/>
      </w:tblGrid>
      <w:tr w:rsidR="00AB0655" w:rsidRPr="00DA686F" w14:paraId="5FBB74EB" w14:textId="77777777" w:rsidTr="002E59F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bottom w:val="single" w:sz="4" w:space="0" w:color="auto"/>
              <w:right w:val="single" w:sz="4" w:space="0" w:color="auto"/>
            </w:tcBorders>
          </w:tcPr>
          <w:p w14:paraId="5C1D2704" w14:textId="77777777" w:rsidR="00AB0655" w:rsidRPr="00DA686F" w:rsidRDefault="00AB0655" w:rsidP="008E1656">
            <w:pPr>
              <w:widowControl/>
              <w:tabs>
                <w:tab w:val="left" w:pos="426"/>
                <w:tab w:val="right" w:pos="7472"/>
              </w:tabs>
              <w:autoSpaceDE/>
              <w:autoSpaceDN/>
              <w:spacing w:after="120"/>
              <w:jc w:val="both"/>
              <w:rPr>
                <w:color w:val="31849B" w:themeColor="accent5" w:themeShade="BF"/>
                <w:sz w:val="20"/>
              </w:rPr>
            </w:pPr>
            <w:r w:rsidRPr="00DA686F">
              <w:rPr>
                <w:color w:val="31849B" w:themeColor="accent5" w:themeShade="BF"/>
                <w:sz w:val="20"/>
              </w:rPr>
              <w:t>Number</w:t>
            </w:r>
          </w:p>
        </w:tc>
        <w:tc>
          <w:tcPr>
            <w:tcW w:w="7395" w:type="dxa"/>
            <w:tcBorders>
              <w:top w:val="single" w:sz="4" w:space="0" w:color="auto"/>
              <w:left w:val="single" w:sz="4" w:space="0" w:color="auto"/>
              <w:bottom w:val="single" w:sz="4" w:space="0" w:color="auto"/>
            </w:tcBorders>
          </w:tcPr>
          <w:p w14:paraId="656E9E4A" w14:textId="156717B4" w:rsidR="00AB0655" w:rsidRPr="00DA686F" w:rsidRDefault="00AB0655" w:rsidP="008E1656">
            <w:pPr>
              <w:tabs>
                <w:tab w:val="left" w:pos="426"/>
                <w:tab w:val="right" w:pos="7472"/>
              </w:tabs>
              <w:cnfStyle w:val="100000000000" w:firstRow="1" w:lastRow="0" w:firstColumn="0" w:lastColumn="0" w:oddVBand="0" w:evenVBand="0" w:oddHBand="0" w:evenHBand="0" w:firstRowFirstColumn="0" w:firstRowLastColumn="0" w:lastRowFirstColumn="0" w:lastRowLastColumn="0"/>
              <w:rPr>
                <w:b w:val="0"/>
                <w:bCs w:val="0"/>
                <w:color w:val="31849B" w:themeColor="accent5" w:themeShade="BF"/>
                <w:sz w:val="20"/>
              </w:rPr>
            </w:pPr>
            <w:r w:rsidRPr="00DA686F">
              <w:rPr>
                <w:color w:val="31849B" w:themeColor="accent5" w:themeShade="BF"/>
                <w:sz w:val="20"/>
              </w:rPr>
              <w:t xml:space="preserve">Title </w:t>
            </w:r>
          </w:p>
        </w:tc>
      </w:tr>
      <w:tr w:rsidR="00AB0655" w:rsidRPr="006E6E68" w14:paraId="6833B6ED" w14:textId="77777777" w:rsidTr="002E59F0">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tcBorders>
          </w:tcPr>
          <w:p w14:paraId="358134C3" w14:textId="77777777" w:rsidR="00AB0655" w:rsidRPr="00882213" w:rsidRDefault="00AB0655" w:rsidP="008E1656">
            <w:pPr>
              <w:tabs>
                <w:tab w:val="left" w:pos="426"/>
                <w:tab w:val="right" w:pos="7472"/>
              </w:tabs>
              <w:rPr>
                <w:sz w:val="20"/>
              </w:rPr>
            </w:pPr>
            <w:r w:rsidRPr="00882213">
              <w:rPr>
                <w:sz w:val="20"/>
              </w:rPr>
              <w:t>NCC Volume 1</w:t>
            </w:r>
          </w:p>
        </w:tc>
        <w:tc>
          <w:tcPr>
            <w:tcW w:w="7395" w:type="dxa"/>
            <w:tcBorders>
              <w:top w:val="single" w:sz="4" w:space="0" w:color="auto"/>
            </w:tcBorders>
          </w:tcPr>
          <w:p w14:paraId="38D1EB11" w14:textId="7E00B0EE" w:rsidR="00AB0655" w:rsidRPr="00882213" w:rsidRDefault="00AB0655"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Building Code of Australia 2019</w:t>
            </w:r>
          </w:p>
        </w:tc>
      </w:tr>
      <w:tr w:rsidR="00AB0655" w:rsidRPr="006E6E68" w14:paraId="775C4E8E" w14:textId="77777777" w:rsidTr="008E1656">
        <w:trPr>
          <w:trHeight w:val="350"/>
        </w:trPr>
        <w:tc>
          <w:tcPr>
            <w:cnfStyle w:val="001000000000" w:firstRow="0" w:lastRow="0" w:firstColumn="1" w:lastColumn="0" w:oddVBand="0" w:evenVBand="0" w:oddHBand="0" w:evenHBand="0" w:firstRowFirstColumn="0" w:firstRowLastColumn="0" w:lastRowFirstColumn="0" w:lastRowLastColumn="0"/>
            <w:tcW w:w="2845" w:type="dxa"/>
          </w:tcPr>
          <w:p w14:paraId="22FD9471" w14:textId="77777777" w:rsidR="00AB0655" w:rsidRPr="00882213" w:rsidRDefault="00AB0655" w:rsidP="008E1656">
            <w:pPr>
              <w:tabs>
                <w:tab w:val="left" w:pos="426"/>
                <w:tab w:val="right" w:pos="7472"/>
              </w:tabs>
              <w:rPr>
                <w:color w:val="0070C0"/>
                <w:sz w:val="20"/>
              </w:rPr>
            </w:pPr>
            <w:r w:rsidRPr="00882213">
              <w:rPr>
                <w:sz w:val="20"/>
              </w:rPr>
              <w:t xml:space="preserve">PCA 2019 </w:t>
            </w:r>
          </w:p>
        </w:tc>
        <w:tc>
          <w:tcPr>
            <w:tcW w:w="7395" w:type="dxa"/>
          </w:tcPr>
          <w:p w14:paraId="75346D91" w14:textId="619929CE" w:rsidR="00AB0655" w:rsidRPr="00882213" w:rsidRDefault="00AB0655"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color w:val="0070C0"/>
                <w:sz w:val="20"/>
              </w:rPr>
            </w:pPr>
            <w:r w:rsidRPr="00882213">
              <w:rPr>
                <w:sz w:val="20"/>
              </w:rPr>
              <w:t>Plumbing Code of Australia 2019</w:t>
            </w:r>
          </w:p>
        </w:tc>
      </w:tr>
      <w:tr w:rsidR="00AB0655" w:rsidRPr="00DA686F" w14:paraId="10CE4879" w14:textId="77777777" w:rsidTr="008E165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Pr>
          <w:p w14:paraId="2B3E9998" w14:textId="77777777" w:rsidR="00AB0655" w:rsidRPr="00882213" w:rsidRDefault="00AB0655" w:rsidP="008E1656">
            <w:pPr>
              <w:tabs>
                <w:tab w:val="left" w:pos="426"/>
                <w:tab w:val="right" w:pos="7472"/>
              </w:tabs>
              <w:rPr>
                <w:sz w:val="20"/>
              </w:rPr>
            </w:pPr>
            <w:r w:rsidRPr="00882213">
              <w:rPr>
                <w:sz w:val="20"/>
              </w:rPr>
              <w:t xml:space="preserve">AS/NZS 3500.2-2018 </w:t>
            </w:r>
          </w:p>
        </w:tc>
        <w:tc>
          <w:tcPr>
            <w:tcW w:w="7395" w:type="dxa"/>
          </w:tcPr>
          <w:p w14:paraId="1B972760" w14:textId="11B915E3" w:rsidR="00AB0655" w:rsidRPr="00882213" w:rsidRDefault="00AB0655"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Plumbing and Drainage -Part 2: Sanitary plumbing and drainage</w:t>
            </w:r>
          </w:p>
        </w:tc>
      </w:tr>
    </w:tbl>
    <w:p w14:paraId="54BEFF15" w14:textId="77777777" w:rsidR="00AB0655" w:rsidRDefault="00AB0655" w:rsidP="00AB0655">
      <w:pPr>
        <w:rPr>
          <w:b/>
          <w:bCs/>
          <w:sz w:val="20"/>
        </w:rPr>
      </w:pPr>
    </w:p>
    <w:p w14:paraId="3E4C9A27" w14:textId="77777777" w:rsidR="00AB0655" w:rsidRDefault="00AB0655" w:rsidP="00AB0655">
      <w:pPr>
        <w:widowControl/>
        <w:autoSpaceDE/>
        <w:autoSpaceDN/>
        <w:spacing w:after="160" w:line="259" w:lineRule="auto"/>
        <w:rPr>
          <w:b/>
          <w:bCs/>
          <w:sz w:val="20"/>
        </w:rPr>
      </w:pPr>
      <w:r>
        <w:rPr>
          <w:b/>
          <w:bCs/>
          <w:sz w:val="20"/>
        </w:rPr>
        <w:br w:type="page"/>
      </w:r>
    </w:p>
    <w:p w14:paraId="1BC295A0" w14:textId="392A9302" w:rsidR="00AB0655" w:rsidRDefault="002E59F0" w:rsidP="00AB0655">
      <w:pPr>
        <w:rPr>
          <w:b/>
          <w:bCs/>
          <w:sz w:val="20"/>
        </w:rPr>
      </w:pPr>
      <w:r>
        <w:rPr>
          <w:noProof/>
        </w:rPr>
        <w:lastRenderedPageBreak/>
        <w:drawing>
          <wp:anchor distT="0" distB="0" distL="114300" distR="114300" simplePos="0" relativeHeight="251661312" behindDoc="1" locked="0" layoutInCell="1" allowOverlap="1" wp14:anchorId="36A1E312" wp14:editId="78771316">
            <wp:simplePos x="0" y="0"/>
            <wp:positionH relativeFrom="page">
              <wp:posOffset>-152400</wp:posOffset>
            </wp:positionH>
            <wp:positionV relativeFrom="paragraph">
              <wp:posOffset>-903514</wp:posOffset>
            </wp:positionV>
            <wp:extent cx="7778496" cy="109118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A LH-01.jpg"/>
                    <pic:cNvPicPr/>
                  </pic:nvPicPr>
                  <pic:blipFill>
                    <a:blip r:embed="rId6">
                      <a:extLst>
                        <a:ext uri="{28A0092B-C50C-407E-A947-70E740481C1C}">
                          <a14:useLocalDpi xmlns:a14="http://schemas.microsoft.com/office/drawing/2010/main" val="0"/>
                        </a:ext>
                      </a:extLst>
                    </a:blip>
                    <a:stretch>
                      <a:fillRect/>
                    </a:stretch>
                  </pic:blipFill>
                  <pic:spPr>
                    <a:xfrm>
                      <a:off x="0" y="0"/>
                      <a:ext cx="7778496" cy="109118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bl>
      <w:tblPr>
        <w:tblStyle w:val="GridTable4-Accent5"/>
        <w:tblpPr w:leftFromText="180" w:rightFromText="180" w:vertAnchor="text" w:horzAnchor="margin" w:tblpXSpec="center" w:tblpY="306"/>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3"/>
        <w:gridCol w:w="150"/>
        <w:gridCol w:w="871"/>
        <w:gridCol w:w="170"/>
        <w:gridCol w:w="1004"/>
        <w:gridCol w:w="193"/>
      </w:tblGrid>
      <w:tr w:rsidR="003354E5" w:rsidRPr="0003602E" w14:paraId="2ED04B13" w14:textId="77777777" w:rsidTr="00587317">
        <w:trPr>
          <w:gridAfter w:val="1"/>
          <w:cnfStyle w:val="100000000000" w:firstRow="1" w:lastRow="0" w:firstColumn="0" w:lastColumn="0" w:oddVBand="0" w:evenVBand="0" w:oddHBand="0" w:evenHBand="0" w:firstRowFirstColumn="0" w:firstRowLastColumn="0" w:lastRowFirstColumn="0" w:lastRowLastColumn="0"/>
          <w:wAfter w:w="193" w:type="dxa"/>
          <w:trHeight w:val="482"/>
        </w:trPr>
        <w:tc>
          <w:tcPr>
            <w:cnfStyle w:val="001000000000" w:firstRow="0" w:lastRow="0" w:firstColumn="1" w:lastColumn="0" w:oddVBand="0" w:evenVBand="0" w:oddHBand="0" w:evenHBand="0" w:firstRowFirstColumn="0" w:firstRowLastColumn="0" w:lastRowFirstColumn="0" w:lastRowLastColumn="0"/>
            <w:tcW w:w="7703" w:type="dxa"/>
            <w:vAlign w:val="center"/>
          </w:tcPr>
          <w:p w14:paraId="09EBE513" w14:textId="77777777" w:rsidR="003354E5" w:rsidRPr="0003602E" w:rsidRDefault="003354E5" w:rsidP="00587317">
            <w:pPr>
              <w:rPr>
                <w:b w:val="0"/>
                <w:sz w:val="20"/>
                <w:szCs w:val="20"/>
              </w:rPr>
            </w:pPr>
            <w:r w:rsidRPr="00437797">
              <w:rPr>
                <w:bCs w:val="0"/>
                <w:color w:val="auto"/>
                <w:sz w:val="20"/>
                <w:szCs w:val="20"/>
              </w:rPr>
              <w:t>Description:</w:t>
            </w:r>
          </w:p>
        </w:tc>
        <w:tc>
          <w:tcPr>
            <w:tcW w:w="1021" w:type="dxa"/>
            <w:gridSpan w:val="2"/>
            <w:vAlign w:val="center"/>
          </w:tcPr>
          <w:p w14:paraId="39BFC5C6" w14:textId="77777777" w:rsidR="003354E5" w:rsidRPr="0003602E" w:rsidRDefault="003354E5" w:rsidP="00587317">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Yes</w:t>
            </w:r>
          </w:p>
        </w:tc>
        <w:tc>
          <w:tcPr>
            <w:tcW w:w="1174" w:type="dxa"/>
            <w:gridSpan w:val="2"/>
            <w:vAlign w:val="center"/>
          </w:tcPr>
          <w:p w14:paraId="0D130C6C" w14:textId="77777777" w:rsidR="003354E5" w:rsidRPr="0003602E" w:rsidRDefault="003354E5" w:rsidP="00587317">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No</w:t>
            </w:r>
          </w:p>
        </w:tc>
      </w:tr>
      <w:tr w:rsidR="003354E5" w:rsidRPr="0003602E" w14:paraId="28FD8B2B"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07DCE874" w14:textId="32092F7F" w:rsidR="003354E5" w:rsidRPr="008405FF" w:rsidRDefault="003354E5" w:rsidP="00587317">
            <w:pPr>
              <w:rPr>
                <w:b w:val="0"/>
                <w:bCs w:val="0"/>
                <w:sz w:val="20"/>
                <w:szCs w:val="20"/>
              </w:rPr>
            </w:pPr>
            <w:r w:rsidRPr="009540E2">
              <w:rPr>
                <w:b w:val="0"/>
                <w:sz w:val="20"/>
                <w:szCs w:val="20"/>
              </w:rPr>
              <w:t>Installation conforms with AS</w:t>
            </w:r>
            <w:r>
              <w:rPr>
                <w:b w:val="0"/>
                <w:sz w:val="20"/>
                <w:szCs w:val="20"/>
              </w:rPr>
              <w:t xml:space="preserve">/NZS </w:t>
            </w:r>
            <w:r w:rsidRPr="009540E2">
              <w:rPr>
                <w:b w:val="0"/>
                <w:sz w:val="20"/>
                <w:szCs w:val="20"/>
              </w:rPr>
              <w:t>3500</w:t>
            </w:r>
            <w:r>
              <w:rPr>
                <w:b w:val="0"/>
                <w:sz w:val="20"/>
                <w:szCs w:val="20"/>
              </w:rPr>
              <w:t>.3</w:t>
            </w:r>
            <w:r w:rsidRPr="009540E2">
              <w:rPr>
                <w:b w:val="0"/>
                <w:sz w:val="20"/>
                <w:szCs w:val="20"/>
              </w:rPr>
              <w:t xml:space="preserve"> </w:t>
            </w:r>
          </w:p>
        </w:tc>
        <w:tc>
          <w:tcPr>
            <w:tcW w:w="1041" w:type="dxa"/>
            <w:gridSpan w:val="2"/>
            <w:vAlign w:val="center"/>
          </w:tcPr>
          <w:p w14:paraId="40CE67BB" w14:textId="77777777" w:rsidR="003354E5" w:rsidRPr="0003602E" w:rsidRDefault="003354E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496E569C" w14:textId="77777777" w:rsidR="003354E5" w:rsidRPr="0003602E" w:rsidRDefault="003354E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3354E5" w:rsidRPr="0003602E" w14:paraId="1F11E187"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21D0CB10" w14:textId="77777777" w:rsidR="003354E5" w:rsidRPr="0003602E" w:rsidRDefault="003354E5" w:rsidP="00587317">
            <w:pPr>
              <w:rPr>
                <w:b w:val="0"/>
                <w:sz w:val="20"/>
                <w:szCs w:val="20"/>
              </w:rPr>
            </w:pPr>
            <w:r w:rsidRPr="0003602E">
              <w:rPr>
                <w:b w:val="0"/>
                <w:sz w:val="20"/>
                <w:szCs w:val="20"/>
              </w:rPr>
              <w:t>Dimensions from plan checked</w:t>
            </w:r>
            <w:r>
              <w:rPr>
                <w:b w:val="0"/>
                <w:sz w:val="20"/>
                <w:szCs w:val="20"/>
              </w:rPr>
              <w:t xml:space="preserve"> and match installation</w:t>
            </w:r>
          </w:p>
        </w:tc>
        <w:tc>
          <w:tcPr>
            <w:tcW w:w="1041" w:type="dxa"/>
            <w:gridSpan w:val="2"/>
            <w:vAlign w:val="center"/>
          </w:tcPr>
          <w:p w14:paraId="620AE181" w14:textId="77777777" w:rsidR="003354E5" w:rsidRPr="0003602E" w:rsidRDefault="003354E5"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5679F0A6" w14:textId="77777777" w:rsidR="003354E5" w:rsidRPr="0003602E" w:rsidRDefault="003354E5"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3354E5" w:rsidRPr="0003602E" w14:paraId="08089A79"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0C05CDFD" w14:textId="77777777" w:rsidR="003354E5" w:rsidRPr="0003602E" w:rsidRDefault="003354E5" w:rsidP="00587317">
            <w:pPr>
              <w:rPr>
                <w:b w:val="0"/>
                <w:sz w:val="20"/>
                <w:szCs w:val="20"/>
              </w:rPr>
            </w:pPr>
            <w:r w:rsidRPr="0003602E">
              <w:rPr>
                <w:b w:val="0"/>
                <w:sz w:val="20"/>
                <w:szCs w:val="20"/>
              </w:rPr>
              <w:t>Installation according to SWMS</w:t>
            </w:r>
          </w:p>
        </w:tc>
        <w:tc>
          <w:tcPr>
            <w:tcW w:w="1041" w:type="dxa"/>
            <w:gridSpan w:val="2"/>
            <w:vAlign w:val="center"/>
          </w:tcPr>
          <w:p w14:paraId="55BC237F" w14:textId="77777777" w:rsidR="003354E5" w:rsidRPr="0003602E" w:rsidRDefault="003354E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2DAAAF02" w14:textId="77777777" w:rsidR="003354E5" w:rsidRPr="0003602E" w:rsidRDefault="003354E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3354E5" w:rsidRPr="0003602E" w14:paraId="060002F3"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4D1AD704" w14:textId="77777777" w:rsidR="003354E5" w:rsidRPr="0003602E" w:rsidRDefault="003354E5" w:rsidP="00587317">
            <w:pPr>
              <w:rPr>
                <w:b w:val="0"/>
                <w:sz w:val="20"/>
                <w:szCs w:val="20"/>
              </w:rPr>
            </w:pPr>
            <w:r w:rsidRPr="0003602E">
              <w:rPr>
                <w:b w:val="0"/>
                <w:sz w:val="20"/>
                <w:szCs w:val="20"/>
              </w:rPr>
              <w:t>Test hold point witnessed</w:t>
            </w:r>
          </w:p>
        </w:tc>
        <w:tc>
          <w:tcPr>
            <w:tcW w:w="1041" w:type="dxa"/>
            <w:gridSpan w:val="2"/>
            <w:vAlign w:val="center"/>
          </w:tcPr>
          <w:p w14:paraId="19B7A419" w14:textId="77777777" w:rsidR="003354E5" w:rsidRPr="0003602E" w:rsidRDefault="003354E5"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351F1F49" w14:textId="77777777" w:rsidR="003354E5" w:rsidRPr="0003602E" w:rsidRDefault="003354E5"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3354E5" w:rsidRPr="0003602E" w14:paraId="6BEA4A97"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497DC612" w14:textId="36759FBD" w:rsidR="003354E5" w:rsidRPr="0003602E" w:rsidRDefault="003354E5" w:rsidP="00587317">
            <w:pPr>
              <w:rPr>
                <w:b w:val="0"/>
                <w:sz w:val="20"/>
                <w:szCs w:val="20"/>
              </w:rPr>
            </w:pPr>
            <w:r w:rsidRPr="003354E5">
              <w:rPr>
                <w:b w:val="0"/>
                <w:sz w:val="20"/>
                <w:szCs w:val="20"/>
                <w:highlight w:val="yellow"/>
              </w:rPr>
              <w:t>Testing to  AS/NZS 3500.</w:t>
            </w:r>
            <w:r w:rsidRPr="003354E5">
              <w:rPr>
                <w:b w:val="0"/>
                <w:sz w:val="20"/>
                <w:szCs w:val="20"/>
                <w:highlight w:val="yellow"/>
              </w:rPr>
              <w:t>3</w:t>
            </w:r>
            <w:r w:rsidRPr="003354E5">
              <w:rPr>
                <w:b w:val="0"/>
                <w:sz w:val="20"/>
                <w:szCs w:val="20"/>
                <w:highlight w:val="yellow"/>
              </w:rPr>
              <w:t xml:space="preserve"> – </w:t>
            </w:r>
            <w:r w:rsidRPr="003354E5">
              <w:rPr>
                <w:b w:val="0"/>
                <w:sz w:val="20"/>
                <w:szCs w:val="20"/>
                <w:highlight w:val="yellow"/>
                <w:u w:val="single"/>
              </w:rPr>
              <w:t xml:space="preserve">For </w:t>
            </w:r>
            <w:r w:rsidRPr="003354E5">
              <w:rPr>
                <w:b w:val="0"/>
                <w:sz w:val="20"/>
                <w:szCs w:val="20"/>
                <w:highlight w:val="yellow"/>
                <w:u w:val="single"/>
              </w:rPr>
              <w:t>Downpipes</w:t>
            </w:r>
            <w:r w:rsidRPr="003354E5">
              <w:rPr>
                <w:b w:val="0"/>
                <w:sz w:val="20"/>
                <w:szCs w:val="20"/>
                <w:highlight w:val="yellow"/>
                <w:u w:val="single"/>
              </w:rPr>
              <w:t xml:space="preserve"> –</w:t>
            </w:r>
            <w:r w:rsidRPr="003354E5">
              <w:rPr>
                <w:b w:val="0"/>
                <w:sz w:val="20"/>
                <w:szCs w:val="20"/>
                <w:highlight w:val="yellow"/>
              </w:rPr>
              <w:t xml:space="preserve"> </w:t>
            </w:r>
            <w:r w:rsidRPr="003354E5">
              <w:rPr>
                <w:b w:val="0"/>
                <w:sz w:val="20"/>
                <w:szCs w:val="20"/>
                <w:highlight w:val="yellow"/>
                <w:u w:val="single"/>
              </w:rPr>
              <w:t>Test to flood level, not to exceed 3m head (Water) or 30kPa (Air)</w:t>
            </w:r>
            <w:r w:rsidRPr="003354E5">
              <w:rPr>
                <w:b w:val="0"/>
                <w:sz w:val="20"/>
                <w:szCs w:val="20"/>
                <w:highlight w:val="yellow"/>
              </w:rPr>
              <w:t xml:space="preserve"> The pressure shall be maintained without leakage </w:t>
            </w:r>
            <w:r w:rsidRPr="003354E5">
              <w:rPr>
                <w:b w:val="0"/>
                <w:sz w:val="20"/>
                <w:szCs w:val="20"/>
                <w:highlight w:val="yellow"/>
                <w:u w:val="single"/>
              </w:rPr>
              <w:t>for at least 15 min.</w:t>
            </w:r>
          </w:p>
        </w:tc>
        <w:tc>
          <w:tcPr>
            <w:tcW w:w="1041" w:type="dxa"/>
            <w:gridSpan w:val="2"/>
            <w:vAlign w:val="center"/>
          </w:tcPr>
          <w:p w14:paraId="7924774E" w14:textId="77777777" w:rsidR="003354E5" w:rsidRPr="0003602E" w:rsidRDefault="003354E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0701D237" w14:textId="77777777" w:rsidR="003354E5" w:rsidRPr="0003602E" w:rsidRDefault="003354E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3354E5" w:rsidRPr="0003602E" w14:paraId="5484DCC1"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163C6F0E" w14:textId="77777777" w:rsidR="003354E5" w:rsidRPr="00B00DF0" w:rsidRDefault="003354E5" w:rsidP="00587317">
            <w:pPr>
              <w:rPr>
                <w:b w:val="0"/>
                <w:bCs w:val="0"/>
                <w:sz w:val="20"/>
                <w:szCs w:val="20"/>
              </w:rPr>
            </w:pPr>
            <w:r w:rsidRPr="00B00DF0">
              <w:rPr>
                <w:b w:val="0"/>
                <w:bCs w:val="0"/>
                <w:sz w:val="20"/>
                <w:szCs w:val="20"/>
              </w:rPr>
              <w:t>Validate pressure test and no leaks</w:t>
            </w:r>
          </w:p>
        </w:tc>
        <w:tc>
          <w:tcPr>
            <w:tcW w:w="1041" w:type="dxa"/>
            <w:gridSpan w:val="2"/>
            <w:vAlign w:val="center"/>
          </w:tcPr>
          <w:p w14:paraId="277D2AA7" w14:textId="77777777" w:rsidR="003354E5" w:rsidRPr="0003602E" w:rsidRDefault="003354E5"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07DA15D9" w14:textId="77777777" w:rsidR="003354E5" w:rsidRPr="0003602E" w:rsidRDefault="003354E5"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3354E5" w:rsidRPr="0003602E" w14:paraId="7E7F342A"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0815B76D" w14:textId="77777777" w:rsidR="003354E5" w:rsidRPr="00B00DF0" w:rsidRDefault="003354E5" w:rsidP="00587317">
            <w:pPr>
              <w:rPr>
                <w:b w:val="0"/>
                <w:bCs w:val="0"/>
                <w:sz w:val="20"/>
                <w:szCs w:val="20"/>
              </w:rPr>
            </w:pPr>
            <w:r w:rsidRPr="00B00DF0">
              <w:rPr>
                <w:b w:val="0"/>
                <w:bCs w:val="0"/>
                <w:sz w:val="20"/>
                <w:szCs w:val="20"/>
              </w:rPr>
              <w:t>Validate flushed with no blockages</w:t>
            </w:r>
          </w:p>
        </w:tc>
        <w:tc>
          <w:tcPr>
            <w:tcW w:w="1041" w:type="dxa"/>
            <w:gridSpan w:val="2"/>
            <w:vAlign w:val="center"/>
          </w:tcPr>
          <w:p w14:paraId="442A85DF" w14:textId="77777777" w:rsidR="003354E5" w:rsidRPr="0003602E" w:rsidRDefault="003354E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2E5E9B79" w14:textId="77777777" w:rsidR="003354E5" w:rsidRPr="0003602E" w:rsidRDefault="003354E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3354E5" w:rsidRPr="0003602E" w14:paraId="0C4E45B2"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703C82DD" w14:textId="77777777" w:rsidR="003354E5" w:rsidRPr="003354E5" w:rsidRDefault="003354E5" w:rsidP="00587317">
            <w:pPr>
              <w:rPr>
                <w:bCs w:val="0"/>
                <w:sz w:val="20"/>
                <w:szCs w:val="20"/>
                <w:highlight w:val="yellow"/>
              </w:rPr>
            </w:pPr>
            <w:r w:rsidRPr="003354E5">
              <w:rPr>
                <w:b w:val="0"/>
                <w:sz w:val="20"/>
                <w:szCs w:val="20"/>
                <w:highlight w:val="yellow"/>
              </w:rPr>
              <w:t xml:space="preserve">Allowance for </w:t>
            </w:r>
            <w:r w:rsidRPr="003354E5">
              <w:rPr>
                <w:b w:val="0"/>
                <w:bCs w:val="0"/>
                <w:sz w:val="20"/>
                <w:szCs w:val="20"/>
                <w:highlight w:val="yellow"/>
              </w:rPr>
              <w:t>expansion</w:t>
            </w:r>
            <w:r w:rsidRPr="003354E5">
              <w:rPr>
                <w:b w:val="0"/>
                <w:sz w:val="20"/>
                <w:szCs w:val="20"/>
                <w:highlight w:val="yellow"/>
              </w:rPr>
              <w:t xml:space="preserve"> provided where required</w:t>
            </w:r>
          </w:p>
          <w:p w14:paraId="5C754993" w14:textId="27EB3B90" w:rsidR="003354E5" w:rsidRPr="003354E5" w:rsidRDefault="003354E5" w:rsidP="00587317">
            <w:pPr>
              <w:rPr>
                <w:b w:val="0"/>
                <w:i/>
                <w:iCs/>
                <w:sz w:val="20"/>
                <w:szCs w:val="20"/>
                <w:highlight w:val="yellow"/>
              </w:rPr>
            </w:pPr>
            <w:r w:rsidRPr="003354E5">
              <w:rPr>
                <w:b w:val="0"/>
                <w:i/>
                <w:iCs/>
                <w:sz w:val="20"/>
                <w:szCs w:val="20"/>
                <w:highlight w:val="yellow"/>
              </w:rPr>
              <w:t xml:space="preserve">Required at base of the </w:t>
            </w:r>
            <w:r w:rsidRPr="003354E5">
              <w:rPr>
                <w:b w:val="0"/>
                <w:i/>
                <w:iCs/>
                <w:sz w:val="20"/>
                <w:szCs w:val="20"/>
                <w:highlight w:val="yellow"/>
              </w:rPr>
              <w:t>downpipe</w:t>
            </w:r>
            <w:r w:rsidRPr="003354E5">
              <w:rPr>
                <w:b w:val="0"/>
                <w:i/>
                <w:iCs/>
                <w:sz w:val="20"/>
                <w:szCs w:val="20"/>
                <w:highlight w:val="yellow"/>
              </w:rPr>
              <w:t xml:space="preserve"> / above an offset / where pipework is restrained on every floor / where unrestrained every second floor</w:t>
            </w:r>
            <w:r w:rsidRPr="003354E5">
              <w:rPr>
                <w:b w:val="0"/>
                <w:i/>
                <w:iCs/>
                <w:sz w:val="20"/>
                <w:szCs w:val="20"/>
                <w:highlight w:val="yellow"/>
              </w:rPr>
              <w:t>.</w:t>
            </w:r>
          </w:p>
        </w:tc>
        <w:tc>
          <w:tcPr>
            <w:tcW w:w="1041" w:type="dxa"/>
            <w:gridSpan w:val="2"/>
            <w:vAlign w:val="center"/>
          </w:tcPr>
          <w:p w14:paraId="1A947ED2" w14:textId="77777777" w:rsidR="003354E5" w:rsidRPr="0003602E" w:rsidRDefault="003354E5"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4DD1FFC7" w14:textId="77777777" w:rsidR="003354E5" w:rsidRPr="0003602E" w:rsidRDefault="003354E5"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3354E5" w:rsidRPr="0003602E" w14:paraId="0CBF4159"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31D46D52" w14:textId="77777777" w:rsidR="003354E5" w:rsidRPr="003354E5" w:rsidRDefault="003354E5" w:rsidP="00587317">
            <w:pPr>
              <w:rPr>
                <w:bCs w:val="0"/>
                <w:sz w:val="20"/>
                <w:szCs w:val="20"/>
                <w:highlight w:val="yellow"/>
              </w:rPr>
            </w:pPr>
            <w:r w:rsidRPr="003354E5">
              <w:rPr>
                <w:b w:val="0"/>
                <w:sz w:val="20"/>
                <w:szCs w:val="20"/>
                <w:highlight w:val="yellow"/>
              </w:rPr>
              <w:t>Allowance for inspection openings and clear outs where required</w:t>
            </w:r>
          </w:p>
          <w:p w14:paraId="3D72AA59" w14:textId="77777777" w:rsidR="003354E5" w:rsidRPr="003354E5" w:rsidRDefault="003354E5" w:rsidP="00587317">
            <w:pPr>
              <w:rPr>
                <w:b w:val="0"/>
                <w:i/>
                <w:iCs/>
                <w:sz w:val="20"/>
                <w:szCs w:val="20"/>
                <w:highlight w:val="yellow"/>
              </w:rPr>
            </w:pPr>
            <w:r w:rsidRPr="003354E5">
              <w:rPr>
                <w:b w:val="0"/>
                <w:i/>
                <w:iCs/>
                <w:sz w:val="20"/>
                <w:szCs w:val="20"/>
                <w:highlight w:val="yellow"/>
              </w:rPr>
              <w:t>Where pipework is restrained on every floor / where unrestrained every second floor</w:t>
            </w:r>
          </w:p>
        </w:tc>
        <w:tc>
          <w:tcPr>
            <w:tcW w:w="1041" w:type="dxa"/>
            <w:gridSpan w:val="2"/>
            <w:vAlign w:val="center"/>
          </w:tcPr>
          <w:p w14:paraId="72FDDDB6" w14:textId="77777777" w:rsidR="003354E5" w:rsidRPr="0003602E" w:rsidRDefault="003354E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102F96F7" w14:textId="77777777" w:rsidR="003354E5" w:rsidRPr="0003602E" w:rsidRDefault="003354E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3354E5" w:rsidRPr="0003602E" w14:paraId="61BF5BBE"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203AAEFA" w14:textId="77777777" w:rsidR="003354E5" w:rsidRPr="0003602E" w:rsidRDefault="003354E5" w:rsidP="00587317">
            <w:pPr>
              <w:rPr>
                <w:b w:val="0"/>
                <w:sz w:val="20"/>
                <w:szCs w:val="20"/>
              </w:rPr>
            </w:pPr>
            <w:r w:rsidRPr="0003602E">
              <w:rPr>
                <w:b w:val="0"/>
                <w:sz w:val="20"/>
                <w:szCs w:val="20"/>
              </w:rPr>
              <w:t>Sleeving and acoustic treatment where required</w:t>
            </w:r>
          </w:p>
        </w:tc>
        <w:tc>
          <w:tcPr>
            <w:tcW w:w="1041" w:type="dxa"/>
            <w:gridSpan w:val="2"/>
            <w:vAlign w:val="center"/>
          </w:tcPr>
          <w:p w14:paraId="065776C7" w14:textId="77777777" w:rsidR="003354E5" w:rsidRPr="0003602E" w:rsidRDefault="003354E5"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64746E7B" w14:textId="77777777" w:rsidR="003354E5" w:rsidRPr="0003602E" w:rsidRDefault="003354E5"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3354E5" w:rsidRPr="0003602E" w14:paraId="1C665E02"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052F79EB" w14:textId="77777777" w:rsidR="003354E5" w:rsidRPr="0003602E" w:rsidRDefault="003354E5" w:rsidP="00587317">
            <w:pPr>
              <w:rPr>
                <w:b w:val="0"/>
                <w:sz w:val="20"/>
                <w:szCs w:val="20"/>
              </w:rPr>
            </w:pPr>
            <w:r w:rsidRPr="0003602E">
              <w:rPr>
                <w:b w:val="0"/>
                <w:sz w:val="20"/>
                <w:szCs w:val="20"/>
              </w:rPr>
              <w:t>Inspection by authority if required</w:t>
            </w:r>
          </w:p>
        </w:tc>
        <w:tc>
          <w:tcPr>
            <w:tcW w:w="1041" w:type="dxa"/>
            <w:gridSpan w:val="2"/>
            <w:vAlign w:val="center"/>
          </w:tcPr>
          <w:p w14:paraId="0964E372" w14:textId="77777777" w:rsidR="003354E5" w:rsidRPr="0003602E" w:rsidRDefault="003354E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7E76534B" w14:textId="77777777" w:rsidR="003354E5" w:rsidRPr="0003602E" w:rsidRDefault="003354E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3354E5" w:rsidRPr="0003602E" w14:paraId="5B7A8C0D"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1E312CA6" w14:textId="77777777" w:rsidR="003354E5" w:rsidRPr="0003602E" w:rsidRDefault="003354E5" w:rsidP="00587317">
            <w:pPr>
              <w:rPr>
                <w:b w:val="0"/>
                <w:sz w:val="20"/>
                <w:szCs w:val="20"/>
              </w:rPr>
            </w:pPr>
            <w:r w:rsidRPr="0003602E">
              <w:rPr>
                <w:b w:val="0"/>
                <w:sz w:val="20"/>
                <w:szCs w:val="20"/>
              </w:rPr>
              <w:t>Fire rating of walls, floors, photographic evidence</w:t>
            </w:r>
          </w:p>
        </w:tc>
        <w:tc>
          <w:tcPr>
            <w:tcW w:w="1041" w:type="dxa"/>
            <w:gridSpan w:val="2"/>
            <w:vAlign w:val="center"/>
          </w:tcPr>
          <w:p w14:paraId="5F8A9F70" w14:textId="77777777" w:rsidR="003354E5" w:rsidRPr="0003602E" w:rsidRDefault="003354E5"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6413824C" w14:textId="77777777" w:rsidR="003354E5" w:rsidRPr="0003602E" w:rsidRDefault="003354E5"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3354E5" w:rsidRPr="0003602E" w14:paraId="2406730F"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075BC4E3" w14:textId="77777777" w:rsidR="003354E5" w:rsidRPr="0003602E" w:rsidRDefault="003354E5" w:rsidP="00587317">
            <w:pPr>
              <w:rPr>
                <w:b w:val="0"/>
                <w:sz w:val="20"/>
                <w:szCs w:val="20"/>
              </w:rPr>
            </w:pPr>
            <w:r w:rsidRPr="0003602E">
              <w:rPr>
                <w:b w:val="0"/>
                <w:sz w:val="20"/>
                <w:szCs w:val="20"/>
              </w:rPr>
              <w:t>Pipes and fittings adequately protected for duration of construction</w:t>
            </w:r>
          </w:p>
        </w:tc>
        <w:tc>
          <w:tcPr>
            <w:tcW w:w="1041" w:type="dxa"/>
            <w:gridSpan w:val="2"/>
            <w:vAlign w:val="center"/>
          </w:tcPr>
          <w:p w14:paraId="669CFD19" w14:textId="77777777" w:rsidR="003354E5" w:rsidRPr="0003602E" w:rsidRDefault="003354E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2FA6909C" w14:textId="77777777" w:rsidR="003354E5" w:rsidRPr="0003602E" w:rsidRDefault="003354E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3354E5" w:rsidRPr="0003602E" w14:paraId="6A9EC626"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2678DDBE" w14:textId="77777777" w:rsidR="003354E5" w:rsidRPr="0003602E" w:rsidRDefault="003354E5" w:rsidP="00587317">
            <w:pPr>
              <w:rPr>
                <w:b w:val="0"/>
                <w:sz w:val="20"/>
                <w:szCs w:val="20"/>
              </w:rPr>
            </w:pPr>
            <w:r w:rsidRPr="0003602E">
              <w:rPr>
                <w:b w:val="0"/>
                <w:sz w:val="20"/>
                <w:szCs w:val="20"/>
              </w:rPr>
              <w:t>Removal of rubbish</w:t>
            </w:r>
            <w:r>
              <w:rPr>
                <w:b w:val="0"/>
                <w:sz w:val="20"/>
                <w:szCs w:val="20"/>
              </w:rPr>
              <w:t xml:space="preserve"> completed</w:t>
            </w:r>
          </w:p>
        </w:tc>
        <w:tc>
          <w:tcPr>
            <w:tcW w:w="1041" w:type="dxa"/>
            <w:gridSpan w:val="2"/>
            <w:vAlign w:val="center"/>
          </w:tcPr>
          <w:p w14:paraId="05DF8CF5" w14:textId="77777777" w:rsidR="003354E5" w:rsidRPr="0003602E" w:rsidRDefault="003354E5"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6C2F38B1" w14:textId="77777777" w:rsidR="003354E5" w:rsidRPr="0003602E" w:rsidRDefault="003354E5"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bl>
    <w:p w14:paraId="513A7913" w14:textId="3DD3D7DE" w:rsidR="00AB0655" w:rsidRPr="0003602E" w:rsidRDefault="00AB0655" w:rsidP="00AB0655">
      <w:pPr>
        <w:rPr>
          <w:b/>
          <w:sz w:val="20"/>
          <w:szCs w:val="20"/>
        </w:rPr>
      </w:pPr>
    </w:p>
    <w:p w14:paraId="4B43A8CA" w14:textId="008CF3A7" w:rsidR="00AB0655" w:rsidRDefault="00AB0655" w:rsidP="00AB0655"/>
    <w:tbl>
      <w:tblPr>
        <w:tblStyle w:val="GridTable6Colorful-Accent5"/>
        <w:tblpPr w:leftFromText="180" w:rightFromText="180" w:vertAnchor="text" w:horzAnchor="page" w:tblpX="936" w:tblpY="55"/>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636"/>
        <w:gridCol w:w="3165"/>
      </w:tblGrid>
      <w:tr w:rsidR="00AB0655" w14:paraId="0152553B" w14:textId="77777777" w:rsidTr="006A31D1">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3221" w:type="dxa"/>
          </w:tcPr>
          <w:p w14:paraId="7DAF33E2" w14:textId="77777777" w:rsidR="00AB0655" w:rsidRPr="0034065B" w:rsidRDefault="00AB0655" w:rsidP="008E1656">
            <w:r w:rsidRPr="003F647E">
              <w:rPr>
                <w:bCs w:val="0"/>
              </w:rPr>
              <w:t>Comments/Remarks/Action:</w:t>
            </w:r>
          </w:p>
        </w:tc>
        <w:tc>
          <w:tcPr>
            <w:tcW w:w="6801" w:type="dxa"/>
            <w:gridSpan w:val="2"/>
            <w:shd w:val="clear" w:color="auto" w:fill="FFFFFF" w:themeFill="background1"/>
          </w:tcPr>
          <w:p w14:paraId="45665186" w14:textId="77777777" w:rsidR="00AB0655" w:rsidRPr="00CE7929" w:rsidRDefault="00AB0655" w:rsidP="008E1656">
            <w:pPr>
              <w:pStyle w:val="TableParagraph"/>
              <w:ind w:right="821"/>
              <w:cnfStyle w:val="100000000000" w:firstRow="1" w:lastRow="0" w:firstColumn="0" w:lastColumn="0" w:oddVBand="0" w:evenVBand="0" w:oddHBand="0" w:evenHBand="0" w:firstRowFirstColumn="0" w:firstRowLastColumn="0" w:lastRowFirstColumn="0" w:lastRowLastColumn="0"/>
              <w:rPr>
                <w:szCs w:val="20"/>
              </w:rPr>
            </w:pPr>
          </w:p>
        </w:tc>
      </w:tr>
      <w:tr w:rsidR="00AB0655" w14:paraId="49DDA7A1" w14:textId="77777777" w:rsidTr="006A31D1">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221" w:type="dxa"/>
            <w:vMerge w:val="restart"/>
          </w:tcPr>
          <w:p w14:paraId="4E9C59DA" w14:textId="77777777" w:rsidR="00AB0655" w:rsidRPr="0034065B" w:rsidRDefault="00AB0655" w:rsidP="008E1656">
            <w:r>
              <w:t xml:space="preserve">Plumbers </w:t>
            </w:r>
            <w:r w:rsidRPr="0034065B">
              <w:t>Declaration</w:t>
            </w:r>
          </w:p>
        </w:tc>
        <w:tc>
          <w:tcPr>
            <w:tcW w:w="6801" w:type="dxa"/>
            <w:gridSpan w:val="2"/>
          </w:tcPr>
          <w:p w14:paraId="5F2FDA7C" w14:textId="77777777" w:rsidR="00AB0655" w:rsidRPr="00CE7929" w:rsidRDefault="00AB0655"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AB0655" w14:paraId="446BB43B" w14:textId="77777777" w:rsidTr="006A31D1">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563"/>
        </w:trPr>
        <w:tc>
          <w:tcPr>
            <w:cnfStyle w:val="001000000000" w:firstRow="0" w:lastRow="0" w:firstColumn="1" w:lastColumn="0" w:oddVBand="0" w:evenVBand="0" w:oddHBand="0" w:evenHBand="0" w:firstRowFirstColumn="0" w:firstRowLastColumn="0" w:lastRowFirstColumn="0" w:lastRowLastColumn="0"/>
            <w:tcW w:w="3221" w:type="dxa"/>
            <w:vMerge/>
          </w:tcPr>
          <w:p w14:paraId="5774AA7F" w14:textId="77777777" w:rsidR="00AB0655" w:rsidRDefault="00AB0655" w:rsidP="008E1656"/>
        </w:tc>
        <w:tc>
          <w:tcPr>
            <w:tcW w:w="3636" w:type="dxa"/>
            <w:vAlign w:val="center"/>
          </w:tcPr>
          <w:p w14:paraId="31BDB044" w14:textId="77777777" w:rsidR="00AB0655" w:rsidRPr="00CE7929" w:rsidRDefault="00AB0655"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64" w:type="dxa"/>
            <w:vAlign w:val="center"/>
          </w:tcPr>
          <w:p w14:paraId="551FEA48" w14:textId="77777777" w:rsidR="00AB0655" w:rsidRPr="00CE7929" w:rsidRDefault="00AB0655"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r w:rsidR="00AB0655" w14:paraId="7DC7382D" w14:textId="77777777" w:rsidTr="006A31D1">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221" w:type="dxa"/>
            <w:vMerge w:val="restart"/>
          </w:tcPr>
          <w:p w14:paraId="72EE20BC" w14:textId="77777777" w:rsidR="00AB0655" w:rsidRPr="0034065B" w:rsidRDefault="00AB0655" w:rsidP="008E1656">
            <w:r>
              <w:t xml:space="preserve">Builders </w:t>
            </w:r>
            <w:r w:rsidRPr="0034065B">
              <w:t>Declaration</w:t>
            </w:r>
          </w:p>
        </w:tc>
        <w:tc>
          <w:tcPr>
            <w:tcW w:w="6801" w:type="dxa"/>
            <w:gridSpan w:val="2"/>
          </w:tcPr>
          <w:p w14:paraId="346ABC51" w14:textId="77777777" w:rsidR="00AB0655" w:rsidRPr="00CE7929" w:rsidRDefault="00AB0655"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AB0655" w14:paraId="1E4E7F04" w14:textId="77777777" w:rsidTr="006A31D1">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563"/>
        </w:trPr>
        <w:tc>
          <w:tcPr>
            <w:cnfStyle w:val="001000000000" w:firstRow="0" w:lastRow="0" w:firstColumn="1" w:lastColumn="0" w:oddVBand="0" w:evenVBand="0" w:oddHBand="0" w:evenHBand="0" w:firstRowFirstColumn="0" w:firstRowLastColumn="0" w:lastRowFirstColumn="0" w:lastRowLastColumn="0"/>
            <w:tcW w:w="3221" w:type="dxa"/>
            <w:vMerge/>
          </w:tcPr>
          <w:p w14:paraId="5EC324DC" w14:textId="77777777" w:rsidR="00AB0655" w:rsidRDefault="00AB0655" w:rsidP="008E1656"/>
        </w:tc>
        <w:tc>
          <w:tcPr>
            <w:tcW w:w="3636" w:type="dxa"/>
            <w:vAlign w:val="center"/>
          </w:tcPr>
          <w:p w14:paraId="7F69F857" w14:textId="77777777" w:rsidR="00AB0655" w:rsidRPr="00CE7929" w:rsidRDefault="00AB0655"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64" w:type="dxa"/>
            <w:vAlign w:val="center"/>
          </w:tcPr>
          <w:p w14:paraId="1F691B71" w14:textId="77777777" w:rsidR="00AB0655" w:rsidRPr="00CE7929" w:rsidRDefault="00AB0655"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bl>
    <w:p w14:paraId="6B77CF30" w14:textId="77777777" w:rsidR="00AB0655" w:rsidRDefault="00AB0655" w:rsidP="00AB0655"/>
    <w:p w14:paraId="49F83C9D" w14:textId="77CBFD9E" w:rsidR="00C86541" w:rsidRPr="00C86541" w:rsidRDefault="00C86541" w:rsidP="00C86541">
      <w:pPr>
        <w:tabs>
          <w:tab w:val="left" w:pos="7763"/>
        </w:tabs>
      </w:pPr>
    </w:p>
    <w:sectPr w:rsidR="00C86541" w:rsidRPr="00C865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C0A8" w14:textId="77777777" w:rsidR="002F5295" w:rsidRDefault="002F5295" w:rsidP="002F5295">
      <w:r>
        <w:separator/>
      </w:r>
    </w:p>
  </w:endnote>
  <w:endnote w:type="continuationSeparator" w:id="0">
    <w:p w14:paraId="176C2AF4" w14:textId="77777777" w:rsidR="002F5295" w:rsidRDefault="002F5295" w:rsidP="002F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51EE" w14:textId="77777777" w:rsidR="002F5295" w:rsidRDefault="002F5295" w:rsidP="002F5295">
      <w:r>
        <w:separator/>
      </w:r>
    </w:p>
  </w:footnote>
  <w:footnote w:type="continuationSeparator" w:id="0">
    <w:p w14:paraId="6FC7B426" w14:textId="77777777" w:rsidR="002F5295" w:rsidRDefault="002F5295" w:rsidP="002F5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wNDM1MzAztDAwMTNW0lEKTi0uzszPAykwrAUAQsV/XSwAAAA="/>
  </w:docVars>
  <w:rsids>
    <w:rsidRoot w:val="001707AC"/>
    <w:rsid w:val="001707AC"/>
    <w:rsid w:val="001E2118"/>
    <w:rsid w:val="00292FC4"/>
    <w:rsid w:val="002C672A"/>
    <w:rsid w:val="002D0007"/>
    <w:rsid w:val="002E59F0"/>
    <w:rsid w:val="002F5295"/>
    <w:rsid w:val="003354E5"/>
    <w:rsid w:val="00475696"/>
    <w:rsid w:val="00550A04"/>
    <w:rsid w:val="0059684C"/>
    <w:rsid w:val="006A31D1"/>
    <w:rsid w:val="006B3609"/>
    <w:rsid w:val="007563AD"/>
    <w:rsid w:val="0076430C"/>
    <w:rsid w:val="00772A93"/>
    <w:rsid w:val="00894FA8"/>
    <w:rsid w:val="00926CBF"/>
    <w:rsid w:val="009A542C"/>
    <w:rsid w:val="00A27BE8"/>
    <w:rsid w:val="00A4050A"/>
    <w:rsid w:val="00AB0655"/>
    <w:rsid w:val="00C414C1"/>
    <w:rsid w:val="00C86541"/>
    <w:rsid w:val="00D205E9"/>
    <w:rsid w:val="00E2681F"/>
    <w:rsid w:val="00EC07F8"/>
    <w:rsid w:val="00F243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7C44D"/>
  <w15:chartTrackingRefBased/>
  <w15:docId w15:val="{5A1DEAF6-5F85-4101-8C0A-59F8A25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2F5295"/>
    <w:pPr>
      <w:tabs>
        <w:tab w:val="center" w:pos="4513"/>
        <w:tab w:val="right" w:pos="9026"/>
      </w:tabs>
    </w:pPr>
  </w:style>
  <w:style w:type="character" w:customStyle="1" w:styleId="HeaderChar">
    <w:name w:val="Header Char"/>
    <w:basedOn w:val="DefaultParagraphFont"/>
    <w:link w:val="Header"/>
    <w:uiPriority w:val="99"/>
    <w:rsid w:val="002F5295"/>
    <w:rPr>
      <w:rFonts w:ascii="Arial" w:eastAsia="Arial" w:hAnsi="Arial" w:cs="Arial"/>
      <w:lang w:eastAsia="en-AU" w:bidi="en-AU"/>
    </w:rPr>
  </w:style>
  <w:style w:type="paragraph" w:styleId="Footer">
    <w:name w:val="footer"/>
    <w:basedOn w:val="Normal"/>
    <w:link w:val="FooterChar"/>
    <w:uiPriority w:val="99"/>
    <w:unhideWhenUsed/>
    <w:rsid w:val="002F5295"/>
    <w:pPr>
      <w:tabs>
        <w:tab w:val="center" w:pos="4513"/>
        <w:tab w:val="right" w:pos="9026"/>
      </w:tabs>
    </w:pPr>
  </w:style>
  <w:style w:type="character" w:customStyle="1" w:styleId="FooterChar">
    <w:name w:val="Footer Char"/>
    <w:basedOn w:val="DefaultParagraphFont"/>
    <w:link w:val="Footer"/>
    <w:uiPriority w:val="99"/>
    <w:rsid w:val="002F5295"/>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Nick Soden  (HCAA)</cp:lastModifiedBy>
  <cp:revision>12</cp:revision>
  <cp:lastPrinted>2021-03-17T01:13:00Z</cp:lastPrinted>
  <dcterms:created xsi:type="dcterms:W3CDTF">2021-04-20T10:32:00Z</dcterms:created>
  <dcterms:modified xsi:type="dcterms:W3CDTF">2021-05-10T05:11:00Z</dcterms:modified>
</cp:coreProperties>
</file>