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0D592" w14:textId="09C886DC" w:rsidR="00C344E0" w:rsidRDefault="00F34174">
      <w:pPr>
        <w:rPr>
          <w:rFonts w:ascii="Calibri" w:hAnsi="Calibri" w:cs="Calibri"/>
          <w:b/>
        </w:rPr>
      </w:pPr>
      <w:r>
        <w:rPr>
          <w:rFonts w:ascii="Calibri" w:hAnsi="Calibri" w:cs="Calibri"/>
          <w:color w:val="FF0000"/>
        </w:rPr>
        <w:t>The HCAA has issued these documents for use by competent personnel deemed by the local and state/territory based engineering community &amp; regulations. These templates are generic and pursuit to the requirements of the National Construction Code (NCC) require input by a suitably qualified personal. The templates are by no way are a complete guidance document, and are expected to be used by suitably qualified personal capable of understanding performance solutions as defined by the NCC. Some example guidance has been added for the State of NSW, this is to be suitably adjusted as required and verified. All data within this document is to be suitably verified by the suitably qualified person prior to use. The HCAA provides no warranty, no guarantee, or the like to the accuracy, validity or appropriateness of this data to your situation. Please be advised that you are using these documents at your own risk.</w:t>
      </w:r>
    </w:p>
    <w:p w14:paraId="74BE047F" w14:textId="77777777" w:rsidR="008F2F06" w:rsidRPr="00A72790" w:rsidRDefault="008F2F06" w:rsidP="00A72790">
      <w:pPr>
        <w:pStyle w:val="ListParagraph"/>
        <w:numPr>
          <w:ilvl w:val="0"/>
          <w:numId w:val="7"/>
        </w:numPr>
        <w:rPr>
          <w:rFonts w:ascii="Calibri" w:hAnsi="Calibri" w:cs="Calibri"/>
        </w:rPr>
      </w:pPr>
      <w:r w:rsidRPr="00A72790">
        <w:rPr>
          <w:rFonts w:ascii="Calibri" w:hAnsi="Calibri" w:cs="Calibri"/>
        </w:rPr>
        <w:t xml:space="preserve">Find and replace </w:t>
      </w:r>
      <w:r w:rsidR="00CF1859" w:rsidRPr="00A72790">
        <w:rPr>
          <w:rFonts w:ascii="Calibri" w:hAnsi="Calibri" w:cs="Calibri"/>
        </w:rPr>
        <w:t xml:space="preserve">(Ctrl + H) </w:t>
      </w:r>
      <w:r w:rsidRPr="00A72790">
        <w:rPr>
          <w:rFonts w:ascii="Calibri" w:hAnsi="Calibri" w:cs="Calibri"/>
        </w:rPr>
        <w:t>the following</w:t>
      </w:r>
      <w:r w:rsidR="00CF1859" w:rsidRPr="00A72790">
        <w:rPr>
          <w:rFonts w:ascii="Calibri" w:hAnsi="Calibri" w:cs="Calibri"/>
        </w:rPr>
        <w:t xml:space="preserve"> words</w:t>
      </w:r>
      <w:r w:rsidRPr="00A72790">
        <w:rPr>
          <w:rFonts w:ascii="Calibri" w:hAnsi="Calibri" w:cs="Calibri"/>
        </w:rPr>
        <w:t xml:space="preserve"> to assist in completing the report:</w:t>
      </w:r>
    </w:p>
    <w:p w14:paraId="38BF80C3" w14:textId="77777777" w:rsidR="008F2F06" w:rsidRPr="008F2F06" w:rsidRDefault="008F2F06" w:rsidP="008F2F06">
      <w:pPr>
        <w:pStyle w:val="ListParagraph"/>
        <w:numPr>
          <w:ilvl w:val="0"/>
          <w:numId w:val="1"/>
        </w:numPr>
        <w:rPr>
          <w:rFonts w:ascii="Calibri" w:hAnsi="Calibri" w:cs="Calibri"/>
        </w:rPr>
      </w:pPr>
      <w:r w:rsidRPr="008F2F06">
        <w:rPr>
          <w:rFonts w:ascii="Calibri" w:hAnsi="Calibri" w:cs="Calibri"/>
        </w:rPr>
        <w:t>InsertProjectName</w:t>
      </w:r>
    </w:p>
    <w:p w14:paraId="25BB7FCD" w14:textId="77777777" w:rsidR="008F2F06" w:rsidRPr="008F2F06" w:rsidRDefault="008F2F06" w:rsidP="008F2F06">
      <w:pPr>
        <w:pStyle w:val="ListParagraph"/>
        <w:numPr>
          <w:ilvl w:val="0"/>
          <w:numId w:val="1"/>
        </w:numPr>
        <w:rPr>
          <w:rFonts w:ascii="Calibri" w:hAnsi="Calibri" w:cs="Calibri"/>
        </w:rPr>
      </w:pPr>
      <w:r w:rsidRPr="008F2F06">
        <w:rPr>
          <w:rFonts w:ascii="Calibri" w:hAnsi="Calibri" w:cs="Calibri"/>
        </w:rPr>
        <w:t>InsertProjectAddress</w:t>
      </w:r>
    </w:p>
    <w:p w14:paraId="25228F7A" w14:textId="77777777" w:rsidR="008F2F06" w:rsidRPr="008F2F06" w:rsidRDefault="008F2F06" w:rsidP="008F2F06">
      <w:pPr>
        <w:pStyle w:val="ListParagraph"/>
        <w:numPr>
          <w:ilvl w:val="0"/>
          <w:numId w:val="1"/>
        </w:numPr>
        <w:rPr>
          <w:rFonts w:ascii="Calibri" w:hAnsi="Calibri" w:cs="Calibri"/>
        </w:rPr>
      </w:pPr>
      <w:r w:rsidRPr="008F2F06">
        <w:rPr>
          <w:rFonts w:ascii="Calibri" w:hAnsi="Calibri" w:cs="Calibri"/>
        </w:rPr>
        <w:t>InsertRevisionNumber</w:t>
      </w:r>
    </w:p>
    <w:p w14:paraId="39E6F10B" w14:textId="77777777" w:rsidR="008F2F06" w:rsidRPr="008F2F06" w:rsidRDefault="008F2F06" w:rsidP="008F2F06">
      <w:pPr>
        <w:pStyle w:val="ListParagraph"/>
        <w:numPr>
          <w:ilvl w:val="0"/>
          <w:numId w:val="1"/>
        </w:numPr>
        <w:rPr>
          <w:rFonts w:ascii="Calibri" w:hAnsi="Calibri" w:cs="Calibri"/>
        </w:rPr>
      </w:pPr>
      <w:r w:rsidRPr="008F2F06">
        <w:rPr>
          <w:rFonts w:ascii="Calibri" w:hAnsi="Calibri" w:cs="Calibri"/>
        </w:rPr>
        <w:t>InsertRevisionName</w:t>
      </w:r>
    </w:p>
    <w:p w14:paraId="6BBA15E6" w14:textId="77777777" w:rsidR="008F2F06" w:rsidRPr="008F2F06" w:rsidRDefault="008F2F06" w:rsidP="008F2F06">
      <w:pPr>
        <w:pStyle w:val="ListParagraph"/>
        <w:numPr>
          <w:ilvl w:val="0"/>
          <w:numId w:val="1"/>
        </w:numPr>
        <w:rPr>
          <w:rFonts w:ascii="Calibri" w:hAnsi="Calibri" w:cs="Calibri"/>
        </w:rPr>
      </w:pPr>
      <w:r w:rsidRPr="008F2F06">
        <w:rPr>
          <w:rFonts w:ascii="Calibri" w:hAnsi="Calibri" w:cs="Calibri"/>
        </w:rPr>
        <w:t>InsertDate</w:t>
      </w:r>
    </w:p>
    <w:p w14:paraId="5CE70FC4" w14:textId="77777777" w:rsidR="008F2F06" w:rsidRPr="008F2F06" w:rsidRDefault="008F2F06" w:rsidP="008F2F06">
      <w:pPr>
        <w:pStyle w:val="ListParagraph"/>
        <w:numPr>
          <w:ilvl w:val="0"/>
          <w:numId w:val="1"/>
        </w:numPr>
        <w:rPr>
          <w:rFonts w:ascii="Calibri" w:hAnsi="Calibri" w:cs="Calibri"/>
        </w:rPr>
      </w:pPr>
      <w:r w:rsidRPr="008F2F06">
        <w:rPr>
          <w:rFonts w:ascii="Calibri" w:hAnsi="Calibri" w:cs="Calibri"/>
        </w:rPr>
        <w:t>InsertDesignerName</w:t>
      </w:r>
    </w:p>
    <w:p w14:paraId="2754ABBF" w14:textId="77777777" w:rsidR="008F2F06" w:rsidRPr="008F2F06" w:rsidRDefault="008F2F06" w:rsidP="008F2F06">
      <w:pPr>
        <w:pStyle w:val="ListParagraph"/>
        <w:numPr>
          <w:ilvl w:val="0"/>
          <w:numId w:val="1"/>
        </w:numPr>
        <w:rPr>
          <w:rFonts w:ascii="Calibri" w:hAnsi="Calibri" w:cs="Calibri"/>
        </w:rPr>
      </w:pPr>
      <w:r w:rsidRPr="008F2F06">
        <w:rPr>
          <w:rFonts w:ascii="Calibri" w:hAnsi="Calibri" w:cs="Calibri"/>
        </w:rPr>
        <w:t>InsertCompanyName</w:t>
      </w:r>
    </w:p>
    <w:p w14:paraId="764D742F" w14:textId="77777777" w:rsidR="008F2F06" w:rsidRPr="008F2F06" w:rsidRDefault="008F2F06" w:rsidP="008F2F06">
      <w:pPr>
        <w:pStyle w:val="ListParagraph"/>
        <w:numPr>
          <w:ilvl w:val="0"/>
          <w:numId w:val="1"/>
        </w:numPr>
        <w:rPr>
          <w:rFonts w:ascii="Calibri" w:hAnsi="Calibri" w:cs="Calibri"/>
        </w:rPr>
      </w:pPr>
      <w:r w:rsidRPr="008F2F06">
        <w:rPr>
          <w:rFonts w:ascii="Calibri" w:hAnsi="Calibri" w:cs="Calibri"/>
        </w:rPr>
        <w:t>InsertCompanyAddress</w:t>
      </w:r>
    </w:p>
    <w:p w14:paraId="146F18F3" w14:textId="77777777" w:rsidR="008F2F06" w:rsidRPr="008F2F06" w:rsidRDefault="008F2F06" w:rsidP="008F2F06">
      <w:pPr>
        <w:pStyle w:val="ListParagraph"/>
        <w:numPr>
          <w:ilvl w:val="0"/>
          <w:numId w:val="1"/>
        </w:numPr>
        <w:rPr>
          <w:rFonts w:ascii="Calibri" w:hAnsi="Calibri" w:cs="Calibri"/>
        </w:rPr>
      </w:pPr>
      <w:r w:rsidRPr="008F2F06">
        <w:rPr>
          <w:rFonts w:ascii="Calibri" w:hAnsi="Calibri" w:cs="Calibri"/>
        </w:rPr>
        <w:t>InsertCompanyPhoneNumber</w:t>
      </w:r>
    </w:p>
    <w:p w14:paraId="051CEF15" w14:textId="77777777" w:rsidR="008F2F06" w:rsidRPr="008F2F06" w:rsidRDefault="008F2F06" w:rsidP="008F2F06">
      <w:pPr>
        <w:pStyle w:val="ListParagraph"/>
        <w:numPr>
          <w:ilvl w:val="0"/>
          <w:numId w:val="1"/>
        </w:numPr>
        <w:rPr>
          <w:rFonts w:ascii="Calibri" w:hAnsi="Calibri" w:cs="Calibri"/>
        </w:rPr>
      </w:pPr>
      <w:r w:rsidRPr="008F2F06">
        <w:rPr>
          <w:rFonts w:ascii="Calibri" w:hAnsi="Calibri" w:cs="Calibri"/>
        </w:rPr>
        <w:t>InsertCompanyEmail</w:t>
      </w:r>
    </w:p>
    <w:p w14:paraId="420CB313" w14:textId="77777777" w:rsidR="008F2F06" w:rsidRPr="008F2F06" w:rsidRDefault="008F2F06" w:rsidP="008F2F06">
      <w:pPr>
        <w:pStyle w:val="ListParagraph"/>
        <w:numPr>
          <w:ilvl w:val="0"/>
          <w:numId w:val="1"/>
        </w:numPr>
        <w:rPr>
          <w:rFonts w:ascii="Calibri" w:hAnsi="Calibri" w:cs="Calibri"/>
        </w:rPr>
      </w:pPr>
      <w:r w:rsidRPr="008F2F06">
        <w:rPr>
          <w:rFonts w:ascii="Calibri" w:hAnsi="Calibri" w:cs="Calibri"/>
        </w:rPr>
        <w:t>InsertClientName</w:t>
      </w:r>
    </w:p>
    <w:p w14:paraId="7C3EAD73" w14:textId="77777777" w:rsidR="008F2F06" w:rsidRPr="008F2F06" w:rsidRDefault="008F2F06" w:rsidP="008F2F06">
      <w:pPr>
        <w:pStyle w:val="ListParagraph"/>
        <w:numPr>
          <w:ilvl w:val="0"/>
          <w:numId w:val="1"/>
        </w:numPr>
        <w:rPr>
          <w:rFonts w:ascii="Calibri" w:hAnsi="Calibri" w:cs="Calibri"/>
        </w:rPr>
      </w:pPr>
      <w:r w:rsidRPr="008F2F06">
        <w:rPr>
          <w:rFonts w:ascii="Calibri" w:hAnsi="Calibri" w:cs="Calibri"/>
        </w:rPr>
        <w:t>InsertClientAddress</w:t>
      </w:r>
    </w:p>
    <w:p w14:paraId="0B9114E9" w14:textId="77777777" w:rsidR="008F2F06" w:rsidRPr="008F2F06" w:rsidRDefault="008F2F06" w:rsidP="008F2F06">
      <w:pPr>
        <w:pStyle w:val="ListParagraph"/>
        <w:numPr>
          <w:ilvl w:val="0"/>
          <w:numId w:val="1"/>
        </w:numPr>
        <w:rPr>
          <w:rFonts w:ascii="Calibri" w:hAnsi="Calibri" w:cs="Calibri"/>
        </w:rPr>
      </w:pPr>
      <w:r w:rsidRPr="008F2F06">
        <w:rPr>
          <w:rFonts w:ascii="Calibri" w:hAnsi="Calibri" w:cs="Calibri"/>
        </w:rPr>
        <w:t>InsertClientPhoneNumber</w:t>
      </w:r>
    </w:p>
    <w:p w14:paraId="57DBD322" w14:textId="77777777" w:rsidR="008F2F06" w:rsidRPr="008F2F06" w:rsidRDefault="008F2F06" w:rsidP="008F2F06">
      <w:pPr>
        <w:pStyle w:val="ListParagraph"/>
        <w:numPr>
          <w:ilvl w:val="0"/>
          <w:numId w:val="1"/>
        </w:numPr>
        <w:rPr>
          <w:rFonts w:ascii="Calibri" w:hAnsi="Calibri" w:cs="Calibri"/>
        </w:rPr>
      </w:pPr>
      <w:r w:rsidRPr="008F2F06">
        <w:rPr>
          <w:rFonts w:ascii="Calibri" w:hAnsi="Calibri" w:cs="Calibri"/>
        </w:rPr>
        <w:t>InsertClientEmail</w:t>
      </w:r>
    </w:p>
    <w:p w14:paraId="273FAACD" w14:textId="77777777" w:rsidR="008F2F06" w:rsidRPr="008F2F06" w:rsidRDefault="008F2F06" w:rsidP="008F2F06">
      <w:pPr>
        <w:pStyle w:val="ListParagraph"/>
        <w:numPr>
          <w:ilvl w:val="0"/>
          <w:numId w:val="1"/>
        </w:numPr>
        <w:rPr>
          <w:rFonts w:ascii="Calibri" w:hAnsi="Calibri" w:cs="Calibri"/>
        </w:rPr>
      </w:pPr>
      <w:r w:rsidRPr="008F2F06">
        <w:rPr>
          <w:rFonts w:ascii="Calibri" w:hAnsi="Calibri" w:cs="Calibri"/>
        </w:rPr>
        <w:t>InsertDesignerTitle</w:t>
      </w:r>
    </w:p>
    <w:p w14:paraId="50884015" w14:textId="77777777" w:rsidR="008F2F06" w:rsidRPr="008F2F06" w:rsidRDefault="008F2F06" w:rsidP="008F2F06">
      <w:pPr>
        <w:pStyle w:val="ListParagraph"/>
        <w:numPr>
          <w:ilvl w:val="0"/>
          <w:numId w:val="1"/>
        </w:numPr>
        <w:rPr>
          <w:rFonts w:ascii="Calibri" w:hAnsi="Calibri" w:cs="Calibri"/>
        </w:rPr>
      </w:pPr>
      <w:r w:rsidRPr="008F2F06">
        <w:rPr>
          <w:rFonts w:ascii="Calibri" w:hAnsi="Calibri" w:cs="Calibri"/>
        </w:rPr>
        <w:t>InsertDesignerQualifications</w:t>
      </w:r>
    </w:p>
    <w:p w14:paraId="160F35A8" w14:textId="77777777" w:rsidR="008F2F06" w:rsidRPr="008F2F06" w:rsidRDefault="00315897" w:rsidP="008F2F06">
      <w:pPr>
        <w:pStyle w:val="ListParagraph"/>
        <w:numPr>
          <w:ilvl w:val="0"/>
          <w:numId w:val="1"/>
        </w:numPr>
        <w:rPr>
          <w:rFonts w:ascii="Calibri" w:hAnsi="Calibri" w:cs="Calibri"/>
        </w:rPr>
      </w:pPr>
      <w:r>
        <w:rPr>
          <w:rFonts w:ascii="Calibri" w:hAnsi="Calibri" w:cs="Calibri"/>
        </w:rPr>
        <w:t>Insert20YearAEP</w:t>
      </w:r>
      <w:r w:rsidRPr="008F2F06">
        <w:rPr>
          <w:rFonts w:ascii="Calibri" w:hAnsi="Calibri" w:cs="Calibri"/>
        </w:rPr>
        <w:t xml:space="preserve"> </w:t>
      </w:r>
    </w:p>
    <w:p w14:paraId="608A2135" w14:textId="77777777" w:rsidR="00315897" w:rsidRDefault="00315897" w:rsidP="008F2F06">
      <w:pPr>
        <w:pStyle w:val="ListParagraph"/>
        <w:numPr>
          <w:ilvl w:val="0"/>
          <w:numId w:val="1"/>
        </w:numPr>
        <w:rPr>
          <w:rFonts w:ascii="Calibri" w:hAnsi="Calibri" w:cs="Calibri"/>
        </w:rPr>
      </w:pPr>
      <w:r>
        <w:rPr>
          <w:rFonts w:ascii="Calibri" w:hAnsi="Calibri" w:cs="Calibri"/>
        </w:rPr>
        <w:t>Insert100YearAEP</w:t>
      </w:r>
    </w:p>
    <w:p w14:paraId="2E28CA6B" w14:textId="77777777" w:rsidR="00A72790" w:rsidRPr="00A72790" w:rsidRDefault="00A72790" w:rsidP="00A72790">
      <w:pPr>
        <w:pStyle w:val="ListParagraph"/>
        <w:numPr>
          <w:ilvl w:val="0"/>
          <w:numId w:val="1"/>
        </w:numPr>
      </w:pPr>
      <w:r w:rsidRPr="00A72790">
        <w:rPr>
          <w:rFonts w:ascii="Calibri" w:hAnsi="Calibri" w:cs="Calibri"/>
        </w:rPr>
        <w:t>Insert</w:t>
      </w:r>
      <w:r>
        <w:rPr>
          <w:rFonts w:ascii="Calibri" w:hAnsi="Calibri" w:cs="Calibri"/>
        </w:rPr>
        <w:t>Number</w:t>
      </w:r>
      <w:r w:rsidRPr="00A72790">
        <w:rPr>
          <w:rFonts w:ascii="Calibri" w:hAnsi="Calibri" w:cs="Calibri"/>
        </w:rPr>
        <w:t xml:space="preserve">OfDownpipesRequiredByFollowingTheDTSSolutions </w:t>
      </w:r>
    </w:p>
    <w:p w14:paraId="6DEA2E61" w14:textId="77777777" w:rsidR="00A72790" w:rsidRPr="00A72790" w:rsidRDefault="00A72790" w:rsidP="00A72790">
      <w:pPr>
        <w:pStyle w:val="ListParagraph"/>
        <w:numPr>
          <w:ilvl w:val="0"/>
          <w:numId w:val="1"/>
        </w:numPr>
      </w:pPr>
      <w:r w:rsidRPr="00A72790">
        <w:rPr>
          <w:rFonts w:ascii="Calibri" w:hAnsi="Calibri" w:cs="Calibri"/>
        </w:rPr>
        <w:t>Insert</w:t>
      </w:r>
      <w:r>
        <w:rPr>
          <w:rFonts w:ascii="Calibri" w:hAnsi="Calibri" w:cs="Calibri"/>
        </w:rPr>
        <w:t>Number</w:t>
      </w:r>
      <w:r w:rsidRPr="00A72790">
        <w:rPr>
          <w:rFonts w:ascii="Calibri" w:hAnsi="Calibri" w:cs="Calibri"/>
        </w:rPr>
        <w:t>OfDownpipesRequiredByUsingAPerformanceSolution</w:t>
      </w:r>
    </w:p>
    <w:p w14:paraId="4C023254" w14:textId="77777777" w:rsidR="008F2F06" w:rsidRDefault="00315897" w:rsidP="008F2F06">
      <w:pPr>
        <w:pStyle w:val="ListParagraph"/>
        <w:numPr>
          <w:ilvl w:val="0"/>
          <w:numId w:val="1"/>
        </w:numPr>
        <w:rPr>
          <w:rFonts w:ascii="Calibri" w:hAnsi="Calibri" w:cs="Calibri"/>
        </w:rPr>
      </w:pPr>
      <w:r>
        <w:rPr>
          <w:rFonts w:ascii="Calibri" w:hAnsi="Calibri" w:cs="Calibri"/>
        </w:rPr>
        <w:t>I</w:t>
      </w:r>
      <w:r w:rsidRPr="00315897">
        <w:rPr>
          <w:rFonts w:ascii="Calibri" w:hAnsi="Calibri" w:cs="Calibri"/>
        </w:rPr>
        <w:t>nsertLargestCatchmentSize</w:t>
      </w:r>
    </w:p>
    <w:p w14:paraId="0B519A5C" w14:textId="77777777" w:rsidR="00315897" w:rsidRDefault="00315897" w:rsidP="00315897">
      <w:pPr>
        <w:pStyle w:val="ListParagraph"/>
        <w:numPr>
          <w:ilvl w:val="0"/>
          <w:numId w:val="1"/>
        </w:numPr>
        <w:rPr>
          <w:rFonts w:ascii="Calibri" w:hAnsi="Calibri" w:cs="Calibri"/>
        </w:rPr>
      </w:pPr>
      <w:r>
        <w:rPr>
          <w:rFonts w:ascii="Calibri" w:hAnsi="Calibri" w:cs="Calibri"/>
        </w:rPr>
        <w:t>I</w:t>
      </w:r>
      <w:r w:rsidRPr="00315897">
        <w:rPr>
          <w:rFonts w:ascii="Calibri" w:hAnsi="Calibri" w:cs="Calibri"/>
        </w:rPr>
        <w:t>nsertLargestCatchmentSizeToIndividualDownpipe</w:t>
      </w:r>
    </w:p>
    <w:p w14:paraId="549B66BB" w14:textId="77777777" w:rsidR="00170E32" w:rsidRPr="00170E32" w:rsidRDefault="00170E32" w:rsidP="00170E32">
      <w:pPr>
        <w:pStyle w:val="ListParagraph"/>
        <w:numPr>
          <w:ilvl w:val="0"/>
          <w:numId w:val="1"/>
        </w:numPr>
        <w:rPr>
          <w:rFonts w:ascii="Calibri" w:hAnsi="Calibri" w:cs="Calibri"/>
        </w:rPr>
      </w:pPr>
      <w:r w:rsidRPr="00170E32">
        <w:rPr>
          <w:rFonts w:ascii="Calibri" w:hAnsi="Calibri" w:cs="Calibri"/>
        </w:rPr>
        <w:t>InsertReviewerName</w:t>
      </w:r>
    </w:p>
    <w:p w14:paraId="68C0ED52" w14:textId="77777777" w:rsidR="00170E32" w:rsidRPr="00170E32" w:rsidRDefault="00170E32" w:rsidP="00170E32">
      <w:pPr>
        <w:pStyle w:val="ListParagraph"/>
        <w:numPr>
          <w:ilvl w:val="0"/>
          <w:numId w:val="1"/>
        </w:numPr>
        <w:rPr>
          <w:rFonts w:ascii="Calibri" w:hAnsi="Calibri" w:cs="Calibri"/>
        </w:rPr>
      </w:pPr>
      <w:r w:rsidRPr="00170E32">
        <w:rPr>
          <w:rFonts w:ascii="Calibri" w:hAnsi="Calibri" w:cs="Calibri"/>
        </w:rPr>
        <w:t>InsertReviewerCompanyName</w:t>
      </w:r>
    </w:p>
    <w:p w14:paraId="4C5D5761" w14:textId="77777777" w:rsidR="00170E32" w:rsidRPr="00170E32" w:rsidRDefault="00170E32" w:rsidP="00170E32">
      <w:pPr>
        <w:pStyle w:val="ListParagraph"/>
        <w:numPr>
          <w:ilvl w:val="0"/>
          <w:numId w:val="1"/>
        </w:numPr>
        <w:rPr>
          <w:rFonts w:ascii="Calibri" w:hAnsi="Calibri" w:cs="Calibri"/>
        </w:rPr>
      </w:pPr>
      <w:r w:rsidRPr="00170E32">
        <w:rPr>
          <w:rFonts w:ascii="Calibri" w:hAnsi="Calibri" w:cs="Calibri"/>
        </w:rPr>
        <w:t>InsertReviewerTitle</w:t>
      </w:r>
    </w:p>
    <w:p w14:paraId="33EDEFFE" w14:textId="77777777" w:rsidR="00170E32" w:rsidRPr="00170E32" w:rsidRDefault="00170E32" w:rsidP="00170E32">
      <w:pPr>
        <w:pStyle w:val="ListParagraph"/>
        <w:numPr>
          <w:ilvl w:val="0"/>
          <w:numId w:val="1"/>
        </w:numPr>
        <w:rPr>
          <w:rFonts w:ascii="Calibri" w:hAnsi="Calibri" w:cs="Calibri"/>
        </w:rPr>
      </w:pPr>
      <w:r w:rsidRPr="00170E32">
        <w:rPr>
          <w:rFonts w:ascii="Calibri" w:hAnsi="Calibri" w:cs="Calibri"/>
        </w:rPr>
        <w:t>InsertReviewerQualifications</w:t>
      </w:r>
      <w:r w:rsidR="0034557E">
        <w:rPr>
          <w:rFonts w:ascii="Calibri" w:hAnsi="Calibri" w:cs="Calibri"/>
        </w:rPr>
        <w:t xml:space="preserve"> </w:t>
      </w:r>
    </w:p>
    <w:p w14:paraId="4A1CAF40" w14:textId="77777777" w:rsidR="00C261E5" w:rsidRPr="00A72790" w:rsidRDefault="00C261E5" w:rsidP="00A72790">
      <w:pPr>
        <w:pStyle w:val="ListParagraph"/>
        <w:numPr>
          <w:ilvl w:val="0"/>
          <w:numId w:val="7"/>
        </w:numPr>
        <w:rPr>
          <w:rFonts w:ascii="Calibri" w:hAnsi="Calibri" w:cs="Calibri"/>
        </w:rPr>
      </w:pPr>
      <w:r w:rsidRPr="00A72790">
        <w:rPr>
          <w:rFonts w:ascii="Calibri" w:hAnsi="Calibri" w:cs="Calibri"/>
        </w:rPr>
        <w:t>Insert al</w:t>
      </w:r>
      <w:r w:rsidR="00A72790">
        <w:rPr>
          <w:rFonts w:ascii="Calibri" w:hAnsi="Calibri" w:cs="Calibri"/>
        </w:rPr>
        <w:t>l required</w:t>
      </w:r>
      <w:r w:rsidRPr="00A72790">
        <w:rPr>
          <w:rFonts w:ascii="Calibri" w:hAnsi="Calibri" w:cs="Calibri"/>
        </w:rPr>
        <w:t xml:space="preserve"> Figures and Tables</w:t>
      </w:r>
      <w:r w:rsidR="00A72790">
        <w:rPr>
          <w:rFonts w:ascii="Calibri" w:hAnsi="Calibri" w:cs="Calibri"/>
        </w:rPr>
        <w:t xml:space="preserve"> and reference them</w:t>
      </w:r>
      <w:r w:rsidR="00307124" w:rsidRPr="00A72790">
        <w:rPr>
          <w:rFonts w:ascii="Calibri" w:hAnsi="Calibri" w:cs="Calibri"/>
        </w:rPr>
        <w:t>.</w:t>
      </w:r>
    </w:p>
    <w:p w14:paraId="497C0B22" w14:textId="77777777" w:rsidR="00C261E5" w:rsidRPr="00A72790" w:rsidRDefault="00C261E5" w:rsidP="00A72790">
      <w:pPr>
        <w:pStyle w:val="ListParagraph"/>
        <w:numPr>
          <w:ilvl w:val="0"/>
          <w:numId w:val="7"/>
        </w:numPr>
        <w:rPr>
          <w:rFonts w:ascii="Calibri" w:hAnsi="Calibri" w:cs="Calibri"/>
        </w:rPr>
      </w:pPr>
      <w:r w:rsidRPr="00A72790">
        <w:rPr>
          <w:rFonts w:ascii="Calibri" w:hAnsi="Calibri" w:cs="Calibri"/>
        </w:rPr>
        <w:t xml:space="preserve">Add any sections you feel need to be added. </w:t>
      </w:r>
    </w:p>
    <w:p w14:paraId="36C3EBDF" w14:textId="77777777" w:rsidR="00307124" w:rsidRDefault="00A72790" w:rsidP="00A72790">
      <w:pPr>
        <w:pStyle w:val="ListParagraph"/>
        <w:numPr>
          <w:ilvl w:val="0"/>
          <w:numId w:val="7"/>
        </w:numPr>
        <w:rPr>
          <w:rFonts w:ascii="Calibri" w:hAnsi="Calibri" w:cs="Calibri"/>
        </w:rPr>
      </w:pPr>
      <w:r w:rsidRPr="00A72790">
        <w:rPr>
          <w:rFonts w:ascii="Calibri" w:hAnsi="Calibri" w:cs="Calibri"/>
          <w:highlight w:val="yellow"/>
        </w:rPr>
        <w:t>Yellow</w:t>
      </w:r>
      <w:r>
        <w:rPr>
          <w:rFonts w:ascii="Calibri" w:hAnsi="Calibri" w:cs="Calibri"/>
        </w:rPr>
        <w:t xml:space="preserve"> sections need you to insert information, </w:t>
      </w:r>
      <w:r w:rsidRPr="00A72790">
        <w:rPr>
          <w:rFonts w:ascii="Calibri" w:hAnsi="Calibri" w:cs="Calibri"/>
          <w:highlight w:val="green"/>
        </w:rPr>
        <w:t>g</w:t>
      </w:r>
      <w:r w:rsidR="00307124" w:rsidRPr="00A72790">
        <w:rPr>
          <w:rFonts w:ascii="Calibri" w:hAnsi="Calibri" w:cs="Calibri"/>
          <w:highlight w:val="green"/>
        </w:rPr>
        <w:t>reen</w:t>
      </w:r>
      <w:r w:rsidR="00307124" w:rsidRPr="00A72790">
        <w:rPr>
          <w:rFonts w:ascii="Calibri" w:hAnsi="Calibri" w:cs="Calibri"/>
        </w:rPr>
        <w:t xml:space="preserve"> </w:t>
      </w:r>
      <w:r>
        <w:rPr>
          <w:rFonts w:ascii="Calibri" w:hAnsi="Calibri" w:cs="Calibri"/>
        </w:rPr>
        <w:t xml:space="preserve">sections </w:t>
      </w:r>
      <w:r w:rsidR="00307124" w:rsidRPr="00A72790">
        <w:rPr>
          <w:rFonts w:ascii="Calibri" w:hAnsi="Calibri" w:cs="Calibri"/>
        </w:rPr>
        <w:t>need your</w:t>
      </w:r>
      <w:r>
        <w:rPr>
          <w:rFonts w:ascii="Calibri" w:hAnsi="Calibri" w:cs="Calibri"/>
        </w:rPr>
        <w:t xml:space="preserve"> review</w:t>
      </w:r>
      <w:r w:rsidR="00C344E0" w:rsidRPr="00A72790">
        <w:rPr>
          <w:rFonts w:ascii="Calibri" w:hAnsi="Calibri" w:cs="Calibri"/>
        </w:rPr>
        <w:t xml:space="preserve"> </w:t>
      </w:r>
      <w:r w:rsidR="00D70773">
        <w:rPr>
          <w:rFonts w:ascii="Calibri" w:hAnsi="Calibri" w:cs="Calibri"/>
        </w:rPr>
        <w:t>+ confirm</w:t>
      </w:r>
    </w:p>
    <w:p w14:paraId="153C9FA8" w14:textId="77777777" w:rsidR="00A72790" w:rsidRDefault="00A72790" w:rsidP="00A72790">
      <w:pPr>
        <w:pStyle w:val="ListParagraph"/>
        <w:numPr>
          <w:ilvl w:val="0"/>
          <w:numId w:val="7"/>
        </w:numPr>
        <w:rPr>
          <w:rFonts w:ascii="Calibri" w:hAnsi="Calibri" w:cs="Calibri"/>
        </w:rPr>
      </w:pPr>
      <w:r>
        <w:rPr>
          <w:rFonts w:ascii="Calibri" w:hAnsi="Calibri" w:cs="Calibri"/>
        </w:rPr>
        <w:t>Send to the Private Certifier for their review and approval</w:t>
      </w:r>
    </w:p>
    <w:p w14:paraId="51C5BB1C" w14:textId="77777777" w:rsidR="00A72790" w:rsidRPr="00A72790" w:rsidRDefault="00A72790" w:rsidP="00A72790">
      <w:pPr>
        <w:pStyle w:val="ListParagraph"/>
        <w:numPr>
          <w:ilvl w:val="0"/>
          <w:numId w:val="7"/>
        </w:numPr>
        <w:rPr>
          <w:rFonts w:ascii="Calibri" w:hAnsi="Calibri" w:cs="Calibri"/>
        </w:rPr>
      </w:pPr>
      <w:r>
        <w:rPr>
          <w:rFonts w:ascii="Calibri" w:hAnsi="Calibri" w:cs="Calibri"/>
        </w:rPr>
        <w:t>Note in your design certificate that you have used a performance solution</w:t>
      </w:r>
    </w:p>
    <w:p w14:paraId="29A7FB2A" w14:textId="77777777" w:rsidR="00C261E5" w:rsidRPr="008F2F06" w:rsidRDefault="00C261E5" w:rsidP="008F2F06">
      <w:pPr>
        <w:rPr>
          <w:rFonts w:ascii="Calibri" w:hAnsi="Calibri" w:cs="Calibri"/>
        </w:rPr>
      </w:pPr>
    </w:p>
    <w:p w14:paraId="2C5B3381" w14:textId="77777777" w:rsidR="008F2F06" w:rsidRPr="00CF1859" w:rsidRDefault="008F2F06">
      <w:pPr>
        <w:rPr>
          <w:rFonts w:ascii="Calibri" w:hAnsi="Calibri" w:cs="Calibri"/>
          <w:b/>
        </w:rPr>
      </w:pPr>
      <w:r w:rsidRPr="008F2F06">
        <w:rPr>
          <w:rFonts w:ascii="Calibri" w:hAnsi="Calibri" w:cs="Calibri"/>
          <w:b/>
        </w:rPr>
        <w:t>This page is a guide to the use of the performance solution template and does not form part of the performance solution, ensure this page is deleted prior to submitting the performance solution.</w:t>
      </w:r>
      <w:r>
        <w:rPr>
          <w:color w:val="4472C4" w:themeColor="accent1"/>
        </w:rPr>
        <w:br w:type="page"/>
      </w:r>
    </w:p>
    <w:p w14:paraId="41D3AD03" w14:textId="77777777" w:rsidR="003859DF" w:rsidRDefault="003859DF">
      <w:r>
        <w:rPr>
          <w:noProof/>
        </w:rPr>
        <w:lastRenderedPageBreak/>
        <mc:AlternateContent>
          <mc:Choice Requires="wps">
            <w:drawing>
              <wp:anchor distT="45720" distB="45720" distL="114300" distR="114300" simplePos="0" relativeHeight="251659264" behindDoc="0" locked="0" layoutInCell="1" allowOverlap="1" wp14:anchorId="79C909D9" wp14:editId="308BBD00">
                <wp:simplePos x="0" y="0"/>
                <wp:positionH relativeFrom="column">
                  <wp:posOffset>1719580</wp:posOffset>
                </wp:positionH>
                <wp:positionV relativeFrom="paragraph">
                  <wp:posOffset>53975</wp:posOffset>
                </wp:positionV>
                <wp:extent cx="2360930" cy="1514475"/>
                <wp:effectExtent l="0" t="0" r="1270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514475"/>
                        </a:xfrm>
                        <a:prstGeom prst="rect">
                          <a:avLst/>
                        </a:prstGeom>
                        <a:solidFill>
                          <a:srgbClr val="FFFFFF"/>
                        </a:solidFill>
                        <a:ln w="9525">
                          <a:solidFill>
                            <a:srgbClr val="000000"/>
                          </a:solidFill>
                          <a:miter lim="800000"/>
                          <a:headEnd/>
                          <a:tailEnd/>
                        </a:ln>
                      </wps:spPr>
                      <wps:txbx>
                        <w:txbxContent>
                          <w:p w14:paraId="20921C63" w14:textId="77777777" w:rsidR="00170E32" w:rsidRDefault="00170E32" w:rsidP="003859DF">
                            <w:pPr>
                              <w:jc w:val="center"/>
                              <w:rPr>
                                <w:rFonts w:ascii="Calibri" w:hAnsi="Calibri" w:cs="Calibri"/>
                                <w:sz w:val="40"/>
                                <w:highlight w:val="yellow"/>
                              </w:rPr>
                            </w:pPr>
                          </w:p>
                          <w:p w14:paraId="2057CD0C" w14:textId="77777777" w:rsidR="00170E32" w:rsidRPr="003859DF" w:rsidRDefault="00170E32" w:rsidP="003859DF">
                            <w:pPr>
                              <w:jc w:val="center"/>
                              <w:rPr>
                                <w:rFonts w:ascii="Calibri" w:hAnsi="Calibri" w:cs="Calibri"/>
                                <w:b/>
                                <w:sz w:val="52"/>
                              </w:rPr>
                            </w:pPr>
                            <w:r w:rsidRPr="00453326">
                              <w:rPr>
                                <w:rFonts w:ascii="Calibri" w:hAnsi="Calibri" w:cs="Calibri"/>
                                <w:sz w:val="40"/>
                                <w:highlight w:val="yellow"/>
                              </w:rPr>
                              <w:t>InsertCompanyLogo</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5.4pt;margin-top:4.25pt;width:185.9pt;height:119.2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">
                <v:textbox>
                  <w:txbxContent>
                    <w:p w:rsidR="00170E32" w:rsidRDefault="00170E32" w:rsidP="003859DF">
                      <w:pPr>
                        <w:jc w:val="center"/>
                        <w:rPr>
                          <w:rFonts w:ascii="Calibri" w:hAnsi="Calibri" w:cs="Calibri"/>
                          <w:sz w:val="40"/>
                          <w:highlight w:val="yellow"/>
                        </w:rPr>
                      </w:pPr>
                    </w:p>
                    <w:p w:rsidR="00170E32" w:rsidRPr="003859DF" w:rsidRDefault="00170E32" w:rsidP="003859DF">
                      <w:pPr>
                        <w:jc w:val="center"/>
                        <w:rPr>
                          <w:rFonts w:ascii="Calibri" w:hAnsi="Calibri" w:cs="Calibri"/>
                          <w:b/>
                          <w:sz w:val="52"/>
                        </w:rPr>
                      </w:pPr>
                      <w:r w:rsidRPr="00453326">
                        <w:rPr>
                          <w:rFonts w:ascii="Calibri" w:hAnsi="Calibri" w:cs="Calibri"/>
                          <w:sz w:val="40"/>
                          <w:highlight w:val="yellow"/>
                        </w:rPr>
                        <w:t>InsertCompanyLogo</w:t>
                      </w:r>
                    </w:p>
                  </w:txbxContent>
                </v:textbox>
                <w10:wrap type="square"/>
              </v:shape>
            </w:pict>
          </mc:Fallback>
        </mc:AlternateContent>
      </w:r>
    </w:p>
    <w:p w14:paraId="70A11B10" w14:textId="77777777" w:rsidR="003859DF" w:rsidRDefault="003859DF"/>
    <w:p w14:paraId="6F981FE2" w14:textId="77777777" w:rsidR="003859DF" w:rsidRDefault="003859DF"/>
    <w:p w14:paraId="3A0C10AC" w14:textId="77777777" w:rsidR="003859DF" w:rsidRDefault="003859DF" w:rsidP="003859DF">
      <w:pPr>
        <w:jc w:val="center"/>
        <w:rPr>
          <w:rFonts w:ascii="Calibri" w:hAnsi="Calibri" w:cs="Calibri"/>
          <w:b/>
          <w:sz w:val="56"/>
          <w:highlight w:val="yellow"/>
        </w:rPr>
      </w:pPr>
    </w:p>
    <w:p w14:paraId="7BE85BCA" w14:textId="77777777" w:rsidR="003859DF" w:rsidRDefault="003859DF" w:rsidP="003859DF">
      <w:pPr>
        <w:jc w:val="center"/>
        <w:rPr>
          <w:rFonts w:ascii="Calibri" w:hAnsi="Calibri" w:cs="Calibri"/>
          <w:b/>
          <w:sz w:val="56"/>
          <w:highlight w:val="yellow"/>
        </w:rPr>
      </w:pPr>
    </w:p>
    <w:p w14:paraId="1C165543" w14:textId="77777777" w:rsidR="003859DF" w:rsidRPr="001068F3" w:rsidRDefault="003859DF" w:rsidP="003859DF">
      <w:pPr>
        <w:jc w:val="center"/>
        <w:rPr>
          <w:rFonts w:ascii="Calibri" w:hAnsi="Calibri" w:cs="Calibri"/>
          <w:b/>
          <w:color w:val="2F5496" w:themeColor="accent1" w:themeShade="BF"/>
          <w:sz w:val="56"/>
        </w:rPr>
      </w:pPr>
      <w:r w:rsidRPr="001068F3">
        <w:rPr>
          <w:rFonts w:ascii="Calibri" w:hAnsi="Calibri" w:cs="Calibri"/>
          <w:b/>
          <w:color w:val="2F5496" w:themeColor="accent1" w:themeShade="BF"/>
          <w:sz w:val="56"/>
        </w:rPr>
        <w:t>InsertProjectName</w:t>
      </w:r>
    </w:p>
    <w:p w14:paraId="1FD1AF01" w14:textId="77777777" w:rsidR="00C17763" w:rsidRPr="0076309E" w:rsidRDefault="00C17763" w:rsidP="003859DF">
      <w:pPr>
        <w:jc w:val="center"/>
        <w:rPr>
          <w:rFonts w:ascii="Calibri" w:hAnsi="Calibri" w:cs="Calibri"/>
          <w:sz w:val="48"/>
        </w:rPr>
      </w:pPr>
      <w:r w:rsidRPr="0076309E">
        <w:rPr>
          <w:rFonts w:ascii="Calibri" w:hAnsi="Calibri" w:cs="Calibri"/>
          <w:sz w:val="48"/>
        </w:rPr>
        <w:t>InsertProjectAddress</w:t>
      </w:r>
    </w:p>
    <w:p w14:paraId="4A336DAA" w14:textId="77777777" w:rsidR="003859DF" w:rsidRPr="0076309E" w:rsidRDefault="003859DF" w:rsidP="003859DF">
      <w:pPr>
        <w:jc w:val="center"/>
        <w:rPr>
          <w:rFonts w:ascii="Calibri" w:hAnsi="Calibri" w:cs="Calibri"/>
          <w:b/>
          <w:color w:val="2F5496" w:themeColor="accent1" w:themeShade="BF"/>
          <w:sz w:val="48"/>
          <w:szCs w:val="48"/>
        </w:rPr>
      </w:pPr>
      <w:r w:rsidRPr="0076309E">
        <w:rPr>
          <w:rFonts w:ascii="Calibri" w:hAnsi="Calibri" w:cs="Calibri"/>
          <w:b/>
          <w:color w:val="2F5496" w:themeColor="accent1" w:themeShade="BF"/>
          <w:sz w:val="48"/>
          <w:szCs w:val="48"/>
        </w:rPr>
        <w:t>Performance Solution – Eaves Gutters</w:t>
      </w:r>
    </w:p>
    <w:p w14:paraId="3202E45B" w14:textId="77777777" w:rsidR="003859DF" w:rsidRDefault="003859DF"/>
    <w:p w14:paraId="33FF497B" w14:textId="77777777" w:rsidR="00724B99" w:rsidRDefault="00307124" w:rsidP="00307124">
      <w:pPr>
        <w:jc w:val="center"/>
      </w:pPr>
      <w:r>
        <w:rPr>
          <w:noProof/>
        </w:rPr>
        <w:drawing>
          <wp:inline distT="0" distB="0" distL="0" distR="0" wp14:anchorId="7BDE6384" wp14:editId="1D9CB9D7">
            <wp:extent cx="5731510" cy="2203450"/>
            <wp:effectExtent l="19050" t="19050" r="21590" b="254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2203450"/>
                    </a:xfrm>
                    <a:prstGeom prst="rect">
                      <a:avLst/>
                    </a:prstGeom>
                    <a:ln>
                      <a:solidFill>
                        <a:schemeClr val="tx1"/>
                      </a:solidFill>
                    </a:ln>
                  </pic:spPr>
                </pic:pic>
              </a:graphicData>
            </a:graphic>
          </wp:inline>
        </w:drawing>
      </w:r>
    </w:p>
    <w:p w14:paraId="63B2C607" w14:textId="77777777" w:rsidR="00453326" w:rsidRDefault="00453326"/>
    <w:tbl>
      <w:tblPr>
        <w:tblStyle w:val="TableGrid"/>
        <w:tblW w:w="9209" w:type="dxa"/>
        <w:tblLook w:val="04A0" w:firstRow="1" w:lastRow="0" w:firstColumn="1" w:lastColumn="0" w:noHBand="0" w:noVBand="1"/>
      </w:tblPr>
      <w:tblGrid>
        <w:gridCol w:w="2215"/>
        <w:gridCol w:w="2811"/>
        <w:gridCol w:w="1250"/>
        <w:gridCol w:w="2933"/>
      </w:tblGrid>
      <w:tr w:rsidR="00453326" w14:paraId="67F48AE1" w14:textId="77777777" w:rsidTr="00453326">
        <w:tc>
          <w:tcPr>
            <w:tcW w:w="1271" w:type="dxa"/>
            <w:shd w:val="clear" w:color="auto" w:fill="2F5496" w:themeFill="accent1" w:themeFillShade="BF"/>
          </w:tcPr>
          <w:p w14:paraId="5C63EC48" w14:textId="77777777" w:rsidR="00453326" w:rsidRPr="00453326" w:rsidRDefault="00453326" w:rsidP="00170E32">
            <w:pPr>
              <w:jc w:val="center"/>
              <w:rPr>
                <w:rFonts w:ascii="Calibri" w:hAnsi="Calibri" w:cs="Calibri"/>
                <w:b/>
                <w:color w:val="FFFFFF" w:themeColor="background1"/>
              </w:rPr>
            </w:pPr>
            <w:r w:rsidRPr="00453326">
              <w:rPr>
                <w:rFonts w:ascii="Calibri" w:hAnsi="Calibri" w:cs="Calibri"/>
                <w:b/>
                <w:color w:val="FFFFFF" w:themeColor="background1"/>
              </w:rPr>
              <w:t>Revision #</w:t>
            </w:r>
          </w:p>
        </w:tc>
        <w:tc>
          <w:tcPr>
            <w:tcW w:w="3237" w:type="dxa"/>
            <w:shd w:val="clear" w:color="auto" w:fill="2F5496" w:themeFill="accent1" w:themeFillShade="BF"/>
          </w:tcPr>
          <w:p w14:paraId="006C7C06" w14:textId="77777777" w:rsidR="00453326" w:rsidRPr="00453326" w:rsidRDefault="00453326" w:rsidP="00170E32">
            <w:pPr>
              <w:jc w:val="center"/>
              <w:rPr>
                <w:rFonts w:ascii="Calibri" w:hAnsi="Calibri" w:cs="Calibri"/>
                <w:b/>
                <w:color w:val="FFFFFF" w:themeColor="background1"/>
              </w:rPr>
            </w:pPr>
            <w:r w:rsidRPr="00453326">
              <w:rPr>
                <w:rFonts w:ascii="Calibri" w:hAnsi="Calibri" w:cs="Calibri"/>
                <w:b/>
                <w:color w:val="FFFFFF" w:themeColor="background1"/>
              </w:rPr>
              <w:t>Revision Name</w:t>
            </w:r>
          </w:p>
        </w:tc>
        <w:tc>
          <w:tcPr>
            <w:tcW w:w="1299" w:type="dxa"/>
            <w:shd w:val="clear" w:color="auto" w:fill="2F5496" w:themeFill="accent1" w:themeFillShade="BF"/>
          </w:tcPr>
          <w:p w14:paraId="5CDE9AF0" w14:textId="77777777" w:rsidR="00453326" w:rsidRPr="00453326" w:rsidRDefault="00453326" w:rsidP="00170E32">
            <w:pPr>
              <w:jc w:val="center"/>
              <w:rPr>
                <w:rFonts w:ascii="Calibri" w:hAnsi="Calibri" w:cs="Calibri"/>
                <w:b/>
                <w:color w:val="FFFFFF" w:themeColor="background1"/>
              </w:rPr>
            </w:pPr>
            <w:r w:rsidRPr="00453326">
              <w:rPr>
                <w:rFonts w:ascii="Calibri" w:hAnsi="Calibri" w:cs="Calibri"/>
                <w:b/>
                <w:color w:val="FFFFFF" w:themeColor="background1"/>
              </w:rPr>
              <w:t>Date</w:t>
            </w:r>
          </w:p>
        </w:tc>
        <w:tc>
          <w:tcPr>
            <w:tcW w:w="3402" w:type="dxa"/>
            <w:shd w:val="clear" w:color="auto" w:fill="2F5496" w:themeFill="accent1" w:themeFillShade="BF"/>
          </w:tcPr>
          <w:p w14:paraId="62EAE232" w14:textId="77777777" w:rsidR="00453326" w:rsidRPr="00453326" w:rsidRDefault="00453326" w:rsidP="00170E32">
            <w:pPr>
              <w:jc w:val="center"/>
              <w:rPr>
                <w:rFonts w:ascii="Calibri" w:hAnsi="Calibri" w:cs="Calibri"/>
                <w:b/>
                <w:color w:val="FFFFFF" w:themeColor="background1"/>
              </w:rPr>
            </w:pPr>
            <w:r w:rsidRPr="00453326">
              <w:rPr>
                <w:rFonts w:ascii="Calibri" w:hAnsi="Calibri" w:cs="Calibri"/>
                <w:b/>
                <w:color w:val="FFFFFF" w:themeColor="background1"/>
              </w:rPr>
              <w:t>Author</w:t>
            </w:r>
          </w:p>
        </w:tc>
      </w:tr>
      <w:tr w:rsidR="00453326" w14:paraId="40AF00DE" w14:textId="77777777" w:rsidTr="00453326">
        <w:tc>
          <w:tcPr>
            <w:tcW w:w="1271" w:type="dxa"/>
          </w:tcPr>
          <w:p w14:paraId="2B80B71A" w14:textId="77777777" w:rsidR="00453326" w:rsidRPr="001068F3" w:rsidRDefault="00CB402A" w:rsidP="00170E32">
            <w:pPr>
              <w:jc w:val="center"/>
              <w:rPr>
                <w:rFonts w:ascii="Calibri" w:hAnsi="Calibri" w:cs="Calibri"/>
              </w:rPr>
            </w:pPr>
            <w:r w:rsidRPr="001068F3">
              <w:rPr>
                <w:rFonts w:ascii="Calibri" w:hAnsi="Calibri" w:cs="Calibri"/>
              </w:rPr>
              <w:t>InsertRevisionNumber</w:t>
            </w:r>
          </w:p>
        </w:tc>
        <w:tc>
          <w:tcPr>
            <w:tcW w:w="3237" w:type="dxa"/>
          </w:tcPr>
          <w:p w14:paraId="03FD205D" w14:textId="77777777" w:rsidR="00453326" w:rsidRPr="001068F3" w:rsidRDefault="00CB402A" w:rsidP="00170E32">
            <w:pPr>
              <w:jc w:val="center"/>
              <w:rPr>
                <w:rFonts w:ascii="Calibri" w:hAnsi="Calibri" w:cs="Calibri"/>
              </w:rPr>
            </w:pPr>
            <w:r w:rsidRPr="001068F3">
              <w:rPr>
                <w:rFonts w:ascii="Calibri" w:hAnsi="Calibri" w:cs="Calibri"/>
              </w:rPr>
              <w:t>InsertRevisionName</w:t>
            </w:r>
          </w:p>
        </w:tc>
        <w:tc>
          <w:tcPr>
            <w:tcW w:w="1299" w:type="dxa"/>
          </w:tcPr>
          <w:p w14:paraId="20CF40F1" w14:textId="77777777" w:rsidR="00453326" w:rsidRPr="001068F3" w:rsidRDefault="00CB402A" w:rsidP="00170E32">
            <w:pPr>
              <w:jc w:val="center"/>
              <w:rPr>
                <w:rFonts w:ascii="Calibri" w:hAnsi="Calibri" w:cs="Calibri"/>
              </w:rPr>
            </w:pPr>
            <w:r w:rsidRPr="001068F3">
              <w:rPr>
                <w:rFonts w:ascii="Calibri" w:hAnsi="Calibri" w:cs="Calibri"/>
              </w:rPr>
              <w:t>InsertDate</w:t>
            </w:r>
          </w:p>
        </w:tc>
        <w:tc>
          <w:tcPr>
            <w:tcW w:w="3402" w:type="dxa"/>
          </w:tcPr>
          <w:p w14:paraId="49FB1705" w14:textId="77777777" w:rsidR="00453326" w:rsidRPr="001068F3" w:rsidRDefault="00CB402A" w:rsidP="00170E32">
            <w:pPr>
              <w:jc w:val="center"/>
              <w:rPr>
                <w:rFonts w:ascii="Calibri" w:hAnsi="Calibri" w:cs="Calibri"/>
              </w:rPr>
            </w:pPr>
            <w:r w:rsidRPr="001068F3">
              <w:rPr>
                <w:rFonts w:ascii="Calibri" w:hAnsi="Calibri" w:cs="Calibri"/>
              </w:rPr>
              <w:t>InsertDesignerName</w:t>
            </w:r>
          </w:p>
        </w:tc>
      </w:tr>
    </w:tbl>
    <w:p w14:paraId="14C12DA0" w14:textId="77777777" w:rsidR="00453326" w:rsidRDefault="00453326">
      <w:pPr>
        <w:rPr>
          <w:rFonts w:ascii="Calibri" w:hAnsi="Calibri" w:cs="Calibri"/>
          <w:b/>
        </w:rPr>
      </w:pPr>
    </w:p>
    <w:p w14:paraId="520018F5" w14:textId="77777777" w:rsidR="00453326" w:rsidRDefault="00453326">
      <w:pPr>
        <w:rPr>
          <w:rFonts w:ascii="Calibri" w:hAnsi="Calibri" w:cs="Calibri"/>
          <w:b/>
        </w:rPr>
        <w:sectPr w:rsidR="00453326" w:rsidSect="008F2F0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start="0"/>
          <w:cols w:space="708"/>
          <w:titlePg/>
          <w:docGrid w:linePitch="360"/>
        </w:sectPr>
      </w:pPr>
    </w:p>
    <w:p w14:paraId="68CA53EE" w14:textId="77777777" w:rsidR="00453326" w:rsidRPr="00453326" w:rsidRDefault="00453326" w:rsidP="00453326">
      <w:pPr>
        <w:jc w:val="center"/>
        <w:rPr>
          <w:rFonts w:ascii="Calibri" w:hAnsi="Calibri" w:cs="Calibri"/>
          <w:b/>
        </w:rPr>
      </w:pPr>
      <w:r w:rsidRPr="00453326">
        <w:rPr>
          <w:rFonts w:ascii="Calibri" w:hAnsi="Calibri" w:cs="Calibri"/>
          <w:b/>
        </w:rPr>
        <w:t>Prepared By:</w:t>
      </w:r>
    </w:p>
    <w:p w14:paraId="3502C500" w14:textId="77777777" w:rsidR="00453326" w:rsidRPr="001068F3" w:rsidRDefault="00453326" w:rsidP="00453326">
      <w:pPr>
        <w:jc w:val="center"/>
        <w:rPr>
          <w:rFonts w:ascii="Calibri" w:hAnsi="Calibri" w:cs="Calibri"/>
        </w:rPr>
      </w:pPr>
      <w:r w:rsidRPr="001068F3">
        <w:rPr>
          <w:rFonts w:ascii="Calibri" w:hAnsi="Calibri" w:cs="Calibri"/>
        </w:rPr>
        <w:t>InsertCompanyName</w:t>
      </w:r>
    </w:p>
    <w:p w14:paraId="464C6E49" w14:textId="77777777" w:rsidR="00453326" w:rsidRPr="001068F3" w:rsidRDefault="00453326" w:rsidP="00453326">
      <w:pPr>
        <w:jc w:val="center"/>
        <w:rPr>
          <w:rFonts w:ascii="Calibri" w:hAnsi="Calibri" w:cs="Calibri"/>
        </w:rPr>
      </w:pPr>
      <w:r w:rsidRPr="001068F3">
        <w:rPr>
          <w:rFonts w:ascii="Calibri" w:hAnsi="Calibri" w:cs="Calibri"/>
        </w:rPr>
        <w:t>InsertCompanyAddress</w:t>
      </w:r>
    </w:p>
    <w:p w14:paraId="7D2FC5D3" w14:textId="77777777" w:rsidR="00453326" w:rsidRPr="001068F3" w:rsidRDefault="00453326" w:rsidP="00453326">
      <w:pPr>
        <w:jc w:val="center"/>
        <w:rPr>
          <w:rFonts w:ascii="Calibri" w:hAnsi="Calibri" w:cs="Calibri"/>
        </w:rPr>
      </w:pPr>
      <w:r w:rsidRPr="001068F3">
        <w:rPr>
          <w:rFonts w:ascii="Calibri" w:hAnsi="Calibri" w:cs="Calibri"/>
        </w:rPr>
        <w:t>InsertCompanyPhoneNumber</w:t>
      </w:r>
    </w:p>
    <w:p w14:paraId="2CC531A8" w14:textId="77777777" w:rsidR="00453326" w:rsidRDefault="00453326" w:rsidP="00453326">
      <w:pPr>
        <w:jc w:val="center"/>
        <w:rPr>
          <w:rFonts w:ascii="Calibri" w:hAnsi="Calibri" w:cs="Calibri"/>
        </w:rPr>
      </w:pPr>
      <w:r w:rsidRPr="001068F3">
        <w:rPr>
          <w:rFonts w:ascii="Calibri" w:hAnsi="Calibri" w:cs="Calibri"/>
        </w:rPr>
        <w:t>InsertCompanyEmail</w:t>
      </w:r>
    </w:p>
    <w:p w14:paraId="240EB334" w14:textId="77777777" w:rsidR="00453326" w:rsidRPr="00453326" w:rsidRDefault="00453326" w:rsidP="00453326">
      <w:pPr>
        <w:jc w:val="center"/>
        <w:rPr>
          <w:rFonts w:ascii="Calibri" w:hAnsi="Calibri" w:cs="Calibri"/>
          <w:b/>
        </w:rPr>
      </w:pPr>
      <w:r w:rsidRPr="00453326">
        <w:rPr>
          <w:rFonts w:ascii="Calibri" w:hAnsi="Calibri" w:cs="Calibri"/>
          <w:b/>
        </w:rPr>
        <w:t xml:space="preserve">Prepared </w:t>
      </w:r>
      <w:r w:rsidR="00307124">
        <w:rPr>
          <w:rFonts w:ascii="Calibri" w:hAnsi="Calibri" w:cs="Calibri"/>
          <w:b/>
        </w:rPr>
        <w:t>For</w:t>
      </w:r>
      <w:r w:rsidRPr="00453326">
        <w:rPr>
          <w:rFonts w:ascii="Calibri" w:hAnsi="Calibri" w:cs="Calibri"/>
          <w:b/>
        </w:rPr>
        <w:t>:</w:t>
      </w:r>
    </w:p>
    <w:p w14:paraId="62FD9C11" w14:textId="77777777" w:rsidR="00453326" w:rsidRPr="001068F3" w:rsidRDefault="00453326" w:rsidP="00453326">
      <w:pPr>
        <w:jc w:val="center"/>
        <w:rPr>
          <w:rFonts w:ascii="Calibri" w:hAnsi="Calibri" w:cs="Calibri"/>
        </w:rPr>
      </w:pPr>
      <w:r w:rsidRPr="001068F3">
        <w:rPr>
          <w:rFonts w:ascii="Calibri" w:hAnsi="Calibri" w:cs="Calibri"/>
        </w:rPr>
        <w:t>InsertC</w:t>
      </w:r>
      <w:r w:rsidR="008F2F06" w:rsidRPr="001068F3">
        <w:rPr>
          <w:rFonts w:ascii="Calibri" w:hAnsi="Calibri" w:cs="Calibri"/>
        </w:rPr>
        <w:t>lient</w:t>
      </w:r>
      <w:r w:rsidRPr="001068F3">
        <w:rPr>
          <w:rFonts w:ascii="Calibri" w:hAnsi="Calibri" w:cs="Calibri"/>
        </w:rPr>
        <w:t>Name</w:t>
      </w:r>
    </w:p>
    <w:p w14:paraId="365931A3" w14:textId="77777777" w:rsidR="00453326" w:rsidRPr="001068F3" w:rsidRDefault="00453326" w:rsidP="00453326">
      <w:pPr>
        <w:jc w:val="center"/>
        <w:rPr>
          <w:rFonts w:ascii="Calibri" w:hAnsi="Calibri" w:cs="Calibri"/>
        </w:rPr>
      </w:pPr>
      <w:r w:rsidRPr="001068F3">
        <w:rPr>
          <w:rFonts w:ascii="Calibri" w:hAnsi="Calibri" w:cs="Calibri"/>
        </w:rPr>
        <w:t>InsertC</w:t>
      </w:r>
      <w:r w:rsidR="008F2F06" w:rsidRPr="001068F3">
        <w:rPr>
          <w:rFonts w:ascii="Calibri" w:hAnsi="Calibri" w:cs="Calibri"/>
        </w:rPr>
        <w:t>lient</w:t>
      </w:r>
      <w:r w:rsidRPr="001068F3">
        <w:rPr>
          <w:rFonts w:ascii="Calibri" w:hAnsi="Calibri" w:cs="Calibri"/>
        </w:rPr>
        <w:t>Address</w:t>
      </w:r>
    </w:p>
    <w:p w14:paraId="16D1FE8D" w14:textId="77777777" w:rsidR="00453326" w:rsidRPr="001068F3" w:rsidRDefault="00453326" w:rsidP="00453326">
      <w:pPr>
        <w:jc w:val="center"/>
        <w:rPr>
          <w:rFonts w:ascii="Calibri" w:hAnsi="Calibri" w:cs="Calibri"/>
        </w:rPr>
      </w:pPr>
      <w:r w:rsidRPr="001068F3">
        <w:rPr>
          <w:rFonts w:ascii="Calibri" w:hAnsi="Calibri" w:cs="Calibri"/>
        </w:rPr>
        <w:t>InsertC</w:t>
      </w:r>
      <w:r w:rsidR="008F2F06" w:rsidRPr="001068F3">
        <w:rPr>
          <w:rFonts w:ascii="Calibri" w:hAnsi="Calibri" w:cs="Calibri"/>
        </w:rPr>
        <w:t>lient</w:t>
      </w:r>
      <w:r w:rsidRPr="001068F3">
        <w:rPr>
          <w:rFonts w:ascii="Calibri" w:hAnsi="Calibri" w:cs="Calibri"/>
        </w:rPr>
        <w:t>PhoneNumber</w:t>
      </w:r>
    </w:p>
    <w:p w14:paraId="111F33E1" w14:textId="77777777" w:rsidR="00453326" w:rsidRPr="00453326" w:rsidRDefault="00453326" w:rsidP="00453326">
      <w:pPr>
        <w:jc w:val="center"/>
        <w:rPr>
          <w:rFonts w:ascii="Calibri" w:hAnsi="Calibri" w:cs="Calibri"/>
        </w:rPr>
      </w:pPr>
      <w:r w:rsidRPr="001068F3">
        <w:rPr>
          <w:rFonts w:ascii="Calibri" w:hAnsi="Calibri" w:cs="Calibri"/>
        </w:rPr>
        <w:t>InsertC</w:t>
      </w:r>
      <w:r w:rsidR="008F2F06" w:rsidRPr="001068F3">
        <w:rPr>
          <w:rFonts w:ascii="Calibri" w:hAnsi="Calibri" w:cs="Calibri"/>
        </w:rPr>
        <w:t>lient</w:t>
      </w:r>
      <w:r w:rsidRPr="001068F3">
        <w:rPr>
          <w:rFonts w:ascii="Calibri" w:hAnsi="Calibri" w:cs="Calibri"/>
        </w:rPr>
        <w:t>Email</w:t>
      </w:r>
    </w:p>
    <w:p w14:paraId="7515EB3E" w14:textId="77777777" w:rsidR="00453326" w:rsidRDefault="00453326">
      <w:pPr>
        <w:rPr>
          <w:rFonts w:ascii="Calibri" w:hAnsi="Calibri" w:cs="Calibri"/>
        </w:rPr>
        <w:sectPr w:rsidR="00453326" w:rsidSect="00453326">
          <w:type w:val="continuous"/>
          <w:pgSz w:w="11906" w:h="16838"/>
          <w:pgMar w:top="1440" w:right="1440" w:bottom="1440" w:left="1440" w:header="708" w:footer="708" w:gutter="0"/>
          <w:cols w:num="2" w:space="708"/>
          <w:docGrid w:linePitch="360"/>
        </w:sectPr>
      </w:pPr>
    </w:p>
    <w:p w14:paraId="64EEA5AD" w14:textId="77777777" w:rsidR="00453326" w:rsidRDefault="00453326">
      <w:pPr>
        <w:rPr>
          <w:rFonts w:ascii="Calibri" w:hAnsi="Calibri" w:cs="Calibri"/>
        </w:rPr>
      </w:pPr>
      <w:r>
        <w:rPr>
          <w:rFonts w:ascii="Calibri" w:hAnsi="Calibri" w:cs="Calibri"/>
        </w:rPr>
        <w:br w:type="page"/>
      </w:r>
    </w:p>
    <w:p w14:paraId="3256DD4D" w14:textId="77777777" w:rsidR="00453326" w:rsidRPr="00E05875" w:rsidRDefault="00453326" w:rsidP="00453326">
      <w:pPr>
        <w:jc w:val="center"/>
        <w:rPr>
          <w:rFonts w:ascii="Calibri" w:hAnsi="Calibri" w:cs="Calibri"/>
          <w:b/>
          <w:color w:val="2F5496" w:themeColor="accent1" w:themeShade="BF"/>
          <w:sz w:val="40"/>
        </w:rPr>
      </w:pPr>
      <w:r w:rsidRPr="00E05875">
        <w:rPr>
          <w:rFonts w:ascii="Calibri" w:hAnsi="Calibri" w:cs="Calibri"/>
          <w:b/>
          <w:color w:val="2F5496" w:themeColor="accent1" w:themeShade="BF"/>
          <w:sz w:val="40"/>
        </w:rPr>
        <w:lastRenderedPageBreak/>
        <w:t xml:space="preserve">Executive </w:t>
      </w:r>
      <w:r w:rsidR="00CB402A" w:rsidRPr="00E05875">
        <w:rPr>
          <w:rFonts w:ascii="Calibri" w:hAnsi="Calibri" w:cs="Calibri"/>
          <w:b/>
          <w:color w:val="2F5496" w:themeColor="accent1" w:themeShade="BF"/>
          <w:sz w:val="40"/>
        </w:rPr>
        <w:t>S</w:t>
      </w:r>
      <w:r w:rsidRPr="00E05875">
        <w:rPr>
          <w:rFonts w:ascii="Calibri" w:hAnsi="Calibri" w:cs="Calibri"/>
          <w:b/>
          <w:color w:val="2F5496" w:themeColor="accent1" w:themeShade="BF"/>
          <w:sz w:val="40"/>
        </w:rPr>
        <w:t>ummary</w:t>
      </w:r>
    </w:p>
    <w:p w14:paraId="4974ABB0" w14:textId="77777777" w:rsidR="00453326" w:rsidRDefault="00453326" w:rsidP="00453326">
      <w:pPr>
        <w:jc w:val="center"/>
        <w:rPr>
          <w:rFonts w:ascii="Calibri" w:hAnsi="Calibri" w:cs="Calibri"/>
        </w:rPr>
      </w:pPr>
    </w:p>
    <w:p w14:paraId="1BEB5B2D" w14:textId="77777777" w:rsidR="00CF1859" w:rsidRPr="001068F3" w:rsidRDefault="00CF1859" w:rsidP="00CF1859">
      <w:pPr>
        <w:jc w:val="center"/>
        <w:rPr>
          <w:rFonts w:ascii="Calibri" w:hAnsi="Calibri" w:cs="Calibri"/>
        </w:rPr>
      </w:pPr>
      <w:r>
        <w:rPr>
          <w:rFonts w:ascii="Calibri" w:hAnsi="Calibri" w:cs="Calibri"/>
        </w:rPr>
        <w:t>AS</w:t>
      </w:r>
      <w:r w:rsidR="000616CE">
        <w:rPr>
          <w:rFonts w:ascii="Calibri" w:hAnsi="Calibri" w:cs="Calibri"/>
        </w:rPr>
        <w:t xml:space="preserve">/NZS </w:t>
      </w:r>
      <w:r>
        <w:rPr>
          <w:rFonts w:ascii="Calibri" w:hAnsi="Calibri" w:cs="Calibri"/>
        </w:rPr>
        <w:t>3500.3:2018 Stormwater Drainage contains the deemed-to-satisfy (DTS) solutions on sizing eaves gutters to ensure compliance with the performance requirements of the National Construction Code (NCC) 2019. The performance requirement that specifically relates to the design of eaves gutters is FP1.1, FP1.2, and FP1.3 in the Building Code of Australia (BCA) 2019.</w:t>
      </w:r>
    </w:p>
    <w:p w14:paraId="2F1597D4" w14:textId="77777777" w:rsidR="00CF1859" w:rsidRDefault="00CF1859" w:rsidP="00CF1859">
      <w:pPr>
        <w:jc w:val="center"/>
      </w:pPr>
    </w:p>
    <w:p w14:paraId="6A6E689E" w14:textId="77777777" w:rsidR="00CF1859" w:rsidRDefault="00CF1859" w:rsidP="00CF1859">
      <w:pPr>
        <w:jc w:val="center"/>
      </w:pPr>
      <w:r>
        <w:t>However, AS</w:t>
      </w:r>
      <w:r w:rsidR="000616CE">
        <w:rPr>
          <w:rFonts w:ascii="Calibri" w:hAnsi="Calibri" w:cs="Calibri"/>
        </w:rPr>
        <w:t xml:space="preserve">/NZS </w:t>
      </w:r>
      <w:r>
        <w:t>3500.3:2018 Stormwater Drainage is not fit for purpose when designing eaves gutters on anything other than a small roof as the limited information results in uneconomical outcomes. Therefore, to provide the best outcome possible on InsertProjectName, this project be utilising a performance solution.</w:t>
      </w:r>
    </w:p>
    <w:p w14:paraId="28B075FA" w14:textId="77777777" w:rsidR="00CF1859" w:rsidRDefault="00CF1859" w:rsidP="00CF1859">
      <w:pPr>
        <w:jc w:val="center"/>
      </w:pPr>
    </w:p>
    <w:p w14:paraId="14AAC5F9" w14:textId="77777777" w:rsidR="00CF1859" w:rsidRDefault="00CF1859" w:rsidP="00CF1859">
      <w:pPr>
        <w:jc w:val="center"/>
      </w:pPr>
      <w:r>
        <w:t xml:space="preserve">We meet the performance requirements </w:t>
      </w:r>
      <w:r>
        <w:rPr>
          <w:rFonts w:ascii="Calibri" w:hAnsi="Calibri" w:cs="Calibri"/>
        </w:rPr>
        <w:t>by using a combination of a performance solution and the DTS solutions as allowed under clause A2.1(3) of BCA 2019. We use the verification method of a calculation, using analytical methods or mathematical models as allowed under clause A2.2(2)(b) and A2.4 of BCA 2019.</w:t>
      </w:r>
    </w:p>
    <w:p w14:paraId="7679A63D" w14:textId="77777777" w:rsidR="00CF1859" w:rsidRDefault="00CF1859" w:rsidP="00CF1859">
      <w:pPr>
        <w:rPr>
          <w:rFonts w:ascii="Calibri" w:hAnsi="Calibri" w:cs="Calibri"/>
        </w:rPr>
      </w:pPr>
    </w:p>
    <w:p w14:paraId="33EB689F" w14:textId="77777777" w:rsidR="00BD689F" w:rsidRPr="00E05875" w:rsidRDefault="00CB402A" w:rsidP="00BD689F">
      <w:pPr>
        <w:jc w:val="center"/>
        <w:rPr>
          <w:rFonts w:ascii="Calibri" w:hAnsi="Calibri" w:cs="Calibri"/>
          <w:b/>
          <w:color w:val="2F5496" w:themeColor="accent1" w:themeShade="BF"/>
          <w:sz w:val="40"/>
        </w:rPr>
      </w:pPr>
      <w:r w:rsidRPr="00E05875">
        <w:rPr>
          <w:rFonts w:ascii="Calibri" w:hAnsi="Calibri" w:cs="Calibri"/>
          <w:b/>
          <w:color w:val="2F5496" w:themeColor="accent1" w:themeShade="BF"/>
          <w:sz w:val="40"/>
        </w:rPr>
        <w:t>This Performance Solution Pertains To:</w:t>
      </w:r>
    </w:p>
    <w:p w14:paraId="69197C58" w14:textId="77777777" w:rsidR="008F2F06" w:rsidRDefault="008F2F06" w:rsidP="00BD689F">
      <w:pPr>
        <w:jc w:val="center"/>
        <w:rPr>
          <w:rFonts w:ascii="Calibri" w:hAnsi="Calibri" w:cs="Calibri"/>
        </w:rPr>
      </w:pPr>
    </w:p>
    <w:p w14:paraId="11C41AFB" w14:textId="77777777" w:rsidR="00BD689F" w:rsidRDefault="00CB402A" w:rsidP="00BD689F">
      <w:pPr>
        <w:jc w:val="center"/>
        <w:rPr>
          <w:rFonts w:ascii="Calibri" w:hAnsi="Calibri" w:cs="Calibri"/>
        </w:rPr>
      </w:pPr>
      <w:r>
        <w:rPr>
          <w:rFonts w:ascii="Calibri" w:hAnsi="Calibri" w:cs="Calibri"/>
        </w:rPr>
        <w:t>This performance solution</w:t>
      </w:r>
      <w:r w:rsidR="00C17763">
        <w:rPr>
          <w:rFonts w:ascii="Calibri" w:hAnsi="Calibri" w:cs="Calibri"/>
        </w:rPr>
        <w:t xml:space="preserve"> only</w:t>
      </w:r>
      <w:r>
        <w:rPr>
          <w:rFonts w:ascii="Calibri" w:hAnsi="Calibri" w:cs="Calibri"/>
        </w:rPr>
        <w:t xml:space="preserve"> pertains to the </w:t>
      </w:r>
      <w:r w:rsidR="00C17763">
        <w:rPr>
          <w:rFonts w:ascii="Calibri" w:hAnsi="Calibri" w:cs="Calibri"/>
        </w:rPr>
        <w:t>stormwater drainage design in relation to the size of eaves gutters and the size of their outlets</w:t>
      </w:r>
      <w:r w:rsidR="008F2F06">
        <w:rPr>
          <w:rFonts w:ascii="Calibri" w:hAnsi="Calibri" w:cs="Calibri"/>
        </w:rPr>
        <w:t xml:space="preserve"> on the roofs that are explicitly detailed in this report at </w:t>
      </w:r>
      <w:r w:rsidR="008F2F06" w:rsidRPr="001068F3">
        <w:rPr>
          <w:rFonts w:ascii="Calibri" w:hAnsi="Calibri" w:cs="Calibri"/>
        </w:rPr>
        <w:t>InsertProjectAddress</w:t>
      </w:r>
      <w:r w:rsidR="00C17763" w:rsidRPr="001068F3">
        <w:rPr>
          <w:rFonts w:ascii="Calibri" w:hAnsi="Calibri" w:cs="Calibri"/>
        </w:rPr>
        <w:t>.</w:t>
      </w:r>
    </w:p>
    <w:p w14:paraId="2B4BCEF3" w14:textId="77777777" w:rsidR="00453326" w:rsidRDefault="00453326" w:rsidP="00453326">
      <w:pPr>
        <w:jc w:val="center"/>
        <w:rPr>
          <w:rFonts w:ascii="Calibri" w:hAnsi="Calibri" w:cs="Calibri"/>
          <w:b/>
        </w:rPr>
      </w:pPr>
    </w:p>
    <w:p w14:paraId="164F09DC" w14:textId="77777777" w:rsidR="00CB402A" w:rsidRPr="00290E35" w:rsidRDefault="00CB402A" w:rsidP="00CB402A">
      <w:pPr>
        <w:jc w:val="center"/>
        <w:rPr>
          <w:rFonts w:ascii="Calibri" w:hAnsi="Calibri" w:cs="Calibri"/>
          <w:b/>
          <w:color w:val="2F5496" w:themeColor="accent1" w:themeShade="BF"/>
          <w:sz w:val="40"/>
        </w:rPr>
      </w:pPr>
      <w:r w:rsidRPr="00290E35">
        <w:rPr>
          <w:rFonts w:ascii="Calibri" w:hAnsi="Calibri" w:cs="Calibri"/>
          <w:b/>
          <w:color w:val="2F5496" w:themeColor="accent1" w:themeShade="BF"/>
          <w:sz w:val="40"/>
        </w:rPr>
        <w:t>This Performance Solutions Has Been Prepared By:</w:t>
      </w:r>
    </w:p>
    <w:p w14:paraId="7139FEA2" w14:textId="77777777" w:rsidR="00CB402A" w:rsidRDefault="00CB402A" w:rsidP="00CB402A">
      <w:pPr>
        <w:jc w:val="center"/>
        <w:rPr>
          <w:rFonts w:ascii="Calibri" w:hAnsi="Calibri" w:cs="Calibri"/>
          <w:b/>
        </w:rPr>
      </w:pPr>
    </w:p>
    <w:p w14:paraId="58EA7227" w14:textId="77777777" w:rsidR="00CB402A" w:rsidRDefault="00CB402A" w:rsidP="00CB402A">
      <w:pPr>
        <w:jc w:val="center"/>
        <w:rPr>
          <w:rFonts w:ascii="Calibri" w:hAnsi="Calibri" w:cs="Calibri"/>
        </w:rPr>
      </w:pPr>
      <w:r w:rsidRPr="001068F3">
        <w:rPr>
          <w:rFonts w:ascii="Calibri" w:hAnsi="Calibri" w:cs="Calibri"/>
          <w:b/>
        </w:rPr>
        <w:t>Designer:</w:t>
      </w:r>
      <w:r w:rsidRPr="001068F3">
        <w:rPr>
          <w:rFonts w:ascii="Calibri" w:hAnsi="Calibri" w:cs="Calibri"/>
        </w:rPr>
        <w:t xml:space="preserve"> InsertDesignerName</w:t>
      </w:r>
    </w:p>
    <w:p w14:paraId="352A3230" w14:textId="77777777" w:rsidR="00FD4115" w:rsidRDefault="00FD4115" w:rsidP="00FD4115">
      <w:pPr>
        <w:jc w:val="center"/>
        <w:rPr>
          <w:rFonts w:ascii="Calibri" w:hAnsi="Calibri" w:cs="Calibri"/>
        </w:rPr>
      </w:pPr>
      <w:r>
        <w:rPr>
          <w:rFonts w:ascii="Calibri" w:hAnsi="Calibri" w:cs="Calibri"/>
          <w:b/>
        </w:rPr>
        <w:t>Company</w:t>
      </w:r>
      <w:r w:rsidRPr="001068F3">
        <w:rPr>
          <w:rFonts w:ascii="Calibri" w:hAnsi="Calibri" w:cs="Calibri"/>
          <w:b/>
        </w:rPr>
        <w:t>:</w:t>
      </w:r>
      <w:r w:rsidRPr="001068F3">
        <w:rPr>
          <w:rFonts w:ascii="Calibri" w:hAnsi="Calibri" w:cs="Calibri"/>
        </w:rPr>
        <w:t xml:space="preserve"> Insert</w:t>
      </w:r>
      <w:r>
        <w:rPr>
          <w:rFonts w:ascii="Calibri" w:hAnsi="Calibri" w:cs="Calibri"/>
        </w:rPr>
        <w:t>CompanyN</w:t>
      </w:r>
      <w:r w:rsidRPr="001068F3">
        <w:rPr>
          <w:rFonts w:ascii="Calibri" w:hAnsi="Calibri" w:cs="Calibri"/>
        </w:rPr>
        <w:t>ame</w:t>
      </w:r>
    </w:p>
    <w:p w14:paraId="2ED4241F" w14:textId="77777777" w:rsidR="00CB402A" w:rsidRPr="001068F3" w:rsidRDefault="00CB402A" w:rsidP="00CB402A">
      <w:pPr>
        <w:jc w:val="center"/>
        <w:rPr>
          <w:rFonts w:ascii="Calibri" w:hAnsi="Calibri" w:cs="Calibri"/>
        </w:rPr>
      </w:pPr>
      <w:r w:rsidRPr="001068F3">
        <w:rPr>
          <w:rFonts w:ascii="Calibri" w:hAnsi="Calibri" w:cs="Calibri"/>
          <w:b/>
        </w:rPr>
        <w:t>Title:</w:t>
      </w:r>
      <w:r w:rsidRPr="001068F3">
        <w:rPr>
          <w:rFonts w:ascii="Calibri" w:hAnsi="Calibri" w:cs="Calibri"/>
        </w:rPr>
        <w:t xml:space="preserve"> InsertDesignerTitle</w:t>
      </w:r>
    </w:p>
    <w:p w14:paraId="1B7A7415" w14:textId="77777777" w:rsidR="00CB402A" w:rsidRDefault="00CB402A" w:rsidP="00CB402A">
      <w:pPr>
        <w:jc w:val="center"/>
        <w:rPr>
          <w:rFonts w:ascii="Calibri" w:hAnsi="Calibri" w:cs="Calibri"/>
        </w:rPr>
      </w:pPr>
      <w:r w:rsidRPr="001068F3">
        <w:rPr>
          <w:rFonts w:ascii="Calibri" w:hAnsi="Calibri" w:cs="Calibri"/>
          <w:b/>
        </w:rPr>
        <w:t>Qualifications:</w:t>
      </w:r>
      <w:r w:rsidRPr="001068F3">
        <w:rPr>
          <w:rFonts w:ascii="Calibri" w:hAnsi="Calibri" w:cs="Calibri"/>
        </w:rPr>
        <w:t xml:space="preserve"> InsertDesignerQualifications</w:t>
      </w:r>
    </w:p>
    <w:p w14:paraId="43C413A8" w14:textId="77777777" w:rsidR="00CB402A" w:rsidRDefault="00CB402A">
      <w:pPr>
        <w:rPr>
          <w:rFonts w:ascii="Calibri" w:hAnsi="Calibri" w:cs="Calibri"/>
          <w:highlight w:val="yellow"/>
        </w:rPr>
      </w:pPr>
      <w:r>
        <w:rPr>
          <w:rFonts w:ascii="Calibri" w:hAnsi="Calibri" w:cs="Calibri"/>
          <w:highlight w:val="yellow"/>
        </w:rPr>
        <w:br w:type="page"/>
      </w:r>
    </w:p>
    <w:p w14:paraId="5432FF8D" w14:textId="77777777" w:rsidR="00CB402A" w:rsidRDefault="008F2F06" w:rsidP="00CB402A">
      <w:pPr>
        <w:jc w:val="center"/>
        <w:rPr>
          <w:rFonts w:ascii="Calibri" w:hAnsi="Calibri" w:cs="Calibri"/>
        </w:rPr>
      </w:pPr>
      <w:r>
        <w:rPr>
          <w:rFonts w:ascii="Calibri" w:hAnsi="Calibri" w:cs="Calibri"/>
          <w:b/>
          <w:color w:val="2F5496" w:themeColor="accent1" w:themeShade="BF"/>
          <w:sz w:val="48"/>
        </w:rPr>
        <w:lastRenderedPageBreak/>
        <w:t>Contents</w:t>
      </w:r>
    </w:p>
    <w:sdt>
      <w:sdtPr>
        <w:rPr>
          <w:rFonts w:asciiTheme="minorHAnsi" w:eastAsiaTheme="minorHAnsi" w:hAnsiTheme="minorHAnsi" w:cstheme="minorBidi"/>
          <w:color w:val="auto"/>
          <w:sz w:val="22"/>
          <w:szCs w:val="22"/>
          <w:lang w:val="en-AU"/>
        </w:rPr>
        <w:id w:val="981744156"/>
        <w:docPartObj>
          <w:docPartGallery w:val="Table of Contents"/>
          <w:docPartUnique/>
        </w:docPartObj>
      </w:sdtPr>
      <w:sdtEndPr>
        <w:rPr>
          <w:b/>
          <w:bCs/>
          <w:noProof/>
        </w:rPr>
      </w:sdtEndPr>
      <w:sdtContent>
        <w:p w14:paraId="4382B72A" w14:textId="77777777" w:rsidR="00420D95" w:rsidRDefault="00420D95">
          <w:pPr>
            <w:pStyle w:val="TOCHeading"/>
          </w:pPr>
        </w:p>
        <w:p w14:paraId="08B9922A" w14:textId="77777777" w:rsidR="00A6077E" w:rsidRPr="00A6077E" w:rsidRDefault="00420D95">
          <w:pPr>
            <w:pStyle w:val="TOC1"/>
            <w:tabs>
              <w:tab w:val="left" w:pos="440"/>
              <w:tab w:val="right" w:leader="dot" w:pos="9016"/>
            </w:tabs>
            <w:rPr>
              <w:rFonts w:eastAsiaTheme="minorEastAsia"/>
              <w:noProof/>
              <w:lang w:eastAsia="en-AU"/>
            </w:rPr>
          </w:pPr>
          <w:r>
            <w:fldChar w:fldCharType="begin"/>
          </w:r>
          <w:r>
            <w:instrText xml:space="preserve"> TOC \o "1-3" \h \z \u </w:instrText>
          </w:r>
          <w:r>
            <w:fldChar w:fldCharType="separate"/>
          </w:r>
          <w:hyperlink w:anchor="_Toc27826863" w:history="1">
            <w:r w:rsidR="00A6077E" w:rsidRPr="00A6077E">
              <w:rPr>
                <w:rStyle w:val="Hyperlink"/>
                <w:rFonts w:ascii="Calibri" w:hAnsi="Calibri" w:cs="Calibri"/>
                <w:b/>
                <w:noProof/>
                <w:color w:val="auto"/>
              </w:rPr>
              <w:t>1.</w:t>
            </w:r>
            <w:r w:rsidR="00A6077E" w:rsidRPr="00A6077E">
              <w:rPr>
                <w:rFonts w:eastAsiaTheme="minorEastAsia"/>
                <w:noProof/>
                <w:lang w:eastAsia="en-AU"/>
              </w:rPr>
              <w:tab/>
            </w:r>
            <w:r w:rsidR="00A6077E" w:rsidRPr="00A6077E">
              <w:rPr>
                <w:rStyle w:val="Hyperlink"/>
                <w:rFonts w:ascii="Calibri" w:hAnsi="Calibri" w:cs="Calibri"/>
                <w:b/>
                <w:noProof/>
                <w:color w:val="auto"/>
              </w:rPr>
              <w:t>Introduction</w:t>
            </w:r>
            <w:r w:rsidR="00A6077E" w:rsidRPr="00A6077E">
              <w:rPr>
                <w:noProof/>
                <w:webHidden/>
              </w:rPr>
              <w:tab/>
            </w:r>
            <w:r w:rsidR="00A6077E" w:rsidRPr="00A6077E">
              <w:rPr>
                <w:noProof/>
                <w:webHidden/>
              </w:rPr>
              <w:fldChar w:fldCharType="begin"/>
            </w:r>
            <w:r w:rsidR="00A6077E" w:rsidRPr="00A6077E">
              <w:rPr>
                <w:noProof/>
                <w:webHidden/>
              </w:rPr>
              <w:instrText xml:space="preserve"> PAGEREF _Toc27826863 \h </w:instrText>
            </w:r>
            <w:r w:rsidR="00A6077E" w:rsidRPr="00A6077E">
              <w:rPr>
                <w:noProof/>
                <w:webHidden/>
              </w:rPr>
            </w:r>
            <w:r w:rsidR="00A6077E" w:rsidRPr="00A6077E">
              <w:rPr>
                <w:noProof/>
                <w:webHidden/>
              </w:rPr>
              <w:fldChar w:fldCharType="separate"/>
            </w:r>
            <w:r w:rsidR="00A6077E" w:rsidRPr="00A6077E">
              <w:rPr>
                <w:noProof/>
                <w:webHidden/>
              </w:rPr>
              <w:t>4</w:t>
            </w:r>
            <w:r w:rsidR="00A6077E" w:rsidRPr="00A6077E">
              <w:rPr>
                <w:noProof/>
                <w:webHidden/>
              </w:rPr>
              <w:fldChar w:fldCharType="end"/>
            </w:r>
          </w:hyperlink>
        </w:p>
        <w:p w14:paraId="522908CF" w14:textId="77777777" w:rsidR="00A6077E" w:rsidRPr="00A6077E" w:rsidRDefault="006E6D72">
          <w:pPr>
            <w:pStyle w:val="TOC1"/>
            <w:tabs>
              <w:tab w:val="left" w:pos="440"/>
              <w:tab w:val="right" w:leader="dot" w:pos="9016"/>
            </w:tabs>
            <w:rPr>
              <w:rFonts w:eastAsiaTheme="minorEastAsia"/>
              <w:noProof/>
              <w:lang w:eastAsia="en-AU"/>
            </w:rPr>
          </w:pPr>
          <w:hyperlink w:anchor="_Toc27826864" w:history="1">
            <w:r w:rsidR="00A6077E" w:rsidRPr="00A6077E">
              <w:rPr>
                <w:rStyle w:val="Hyperlink"/>
                <w:b/>
                <w:noProof/>
                <w:color w:val="auto"/>
              </w:rPr>
              <w:t>2.</w:t>
            </w:r>
            <w:r w:rsidR="00A6077E" w:rsidRPr="00A6077E">
              <w:rPr>
                <w:rFonts w:eastAsiaTheme="minorEastAsia"/>
                <w:noProof/>
                <w:lang w:eastAsia="en-AU"/>
              </w:rPr>
              <w:tab/>
            </w:r>
            <w:r w:rsidR="00A6077E" w:rsidRPr="00A6077E">
              <w:rPr>
                <w:rStyle w:val="Hyperlink"/>
                <w:rFonts w:ascii="Calibri" w:hAnsi="Calibri" w:cs="Calibri"/>
                <w:b/>
                <w:noProof/>
                <w:color w:val="auto"/>
              </w:rPr>
              <w:t>Reason for the Performance Solution</w:t>
            </w:r>
            <w:r w:rsidR="00A6077E" w:rsidRPr="00A6077E">
              <w:rPr>
                <w:noProof/>
                <w:webHidden/>
              </w:rPr>
              <w:tab/>
            </w:r>
            <w:r w:rsidR="00A6077E" w:rsidRPr="00A6077E">
              <w:rPr>
                <w:noProof/>
                <w:webHidden/>
              </w:rPr>
              <w:fldChar w:fldCharType="begin"/>
            </w:r>
            <w:r w:rsidR="00A6077E" w:rsidRPr="00A6077E">
              <w:rPr>
                <w:noProof/>
                <w:webHidden/>
              </w:rPr>
              <w:instrText xml:space="preserve"> PAGEREF _Toc27826864 \h </w:instrText>
            </w:r>
            <w:r w:rsidR="00A6077E" w:rsidRPr="00A6077E">
              <w:rPr>
                <w:noProof/>
                <w:webHidden/>
              </w:rPr>
            </w:r>
            <w:r w:rsidR="00A6077E" w:rsidRPr="00A6077E">
              <w:rPr>
                <w:noProof/>
                <w:webHidden/>
              </w:rPr>
              <w:fldChar w:fldCharType="separate"/>
            </w:r>
            <w:r w:rsidR="00A6077E" w:rsidRPr="00A6077E">
              <w:rPr>
                <w:noProof/>
                <w:webHidden/>
              </w:rPr>
              <w:t>4</w:t>
            </w:r>
            <w:r w:rsidR="00A6077E" w:rsidRPr="00A6077E">
              <w:rPr>
                <w:noProof/>
                <w:webHidden/>
              </w:rPr>
              <w:fldChar w:fldCharType="end"/>
            </w:r>
          </w:hyperlink>
        </w:p>
        <w:p w14:paraId="0B43C5D8" w14:textId="77777777" w:rsidR="00A6077E" w:rsidRPr="00A6077E" w:rsidRDefault="006E6D72">
          <w:pPr>
            <w:pStyle w:val="TOC1"/>
            <w:tabs>
              <w:tab w:val="left" w:pos="440"/>
              <w:tab w:val="right" w:leader="dot" w:pos="9016"/>
            </w:tabs>
            <w:rPr>
              <w:rFonts w:eastAsiaTheme="minorEastAsia"/>
              <w:noProof/>
              <w:lang w:eastAsia="en-AU"/>
            </w:rPr>
          </w:pPr>
          <w:hyperlink w:anchor="_Toc27826865" w:history="1">
            <w:r w:rsidR="00A6077E" w:rsidRPr="00A6077E">
              <w:rPr>
                <w:rStyle w:val="Hyperlink"/>
                <w:b/>
                <w:noProof/>
                <w:color w:val="auto"/>
              </w:rPr>
              <w:t>3.</w:t>
            </w:r>
            <w:r w:rsidR="00A6077E" w:rsidRPr="00A6077E">
              <w:rPr>
                <w:rFonts w:eastAsiaTheme="minorEastAsia"/>
                <w:noProof/>
                <w:lang w:eastAsia="en-AU"/>
              </w:rPr>
              <w:tab/>
            </w:r>
            <w:r w:rsidR="00A6077E" w:rsidRPr="00A6077E">
              <w:rPr>
                <w:rStyle w:val="Hyperlink"/>
                <w:rFonts w:ascii="Calibri" w:hAnsi="Calibri" w:cs="Calibri"/>
                <w:b/>
                <w:noProof/>
                <w:color w:val="auto"/>
              </w:rPr>
              <w:t>Benefits of Using a Performance Solution</w:t>
            </w:r>
            <w:r w:rsidR="00A6077E" w:rsidRPr="00A6077E">
              <w:rPr>
                <w:noProof/>
                <w:webHidden/>
              </w:rPr>
              <w:tab/>
            </w:r>
            <w:r w:rsidR="00A6077E" w:rsidRPr="00A6077E">
              <w:rPr>
                <w:noProof/>
                <w:webHidden/>
              </w:rPr>
              <w:fldChar w:fldCharType="begin"/>
            </w:r>
            <w:r w:rsidR="00A6077E" w:rsidRPr="00A6077E">
              <w:rPr>
                <w:noProof/>
                <w:webHidden/>
              </w:rPr>
              <w:instrText xml:space="preserve"> PAGEREF _Toc27826865 \h </w:instrText>
            </w:r>
            <w:r w:rsidR="00A6077E" w:rsidRPr="00A6077E">
              <w:rPr>
                <w:noProof/>
                <w:webHidden/>
              </w:rPr>
            </w:r>
            <w:r w:rsidR="00A6077E" w:rsidRPr="00A6077E">
              <w:rPr>
                <w:noProof/>
                <w:webHidden/>
              </w:rPr>
              <w:fldChar w:fldCharType="separate"/>
            </w:r>
            <w:r w:rsidR="00A6077E" w:rsidRPr="00A6077E">
              <w:rPr>
                <w:noProof/>
                <w:webHidden/>
              </w:rPr>
              <w:t>4</w:t>
            </w:r>
            <w:r w:rsidR="00A6077E" w:rsidRPr="00A6077E">
              <w:rPr>
                <w:noProof/>
                <w:webHidden/>
              </w:rPr>
              <w:fldChar w:fldCharType="end"/>
            </w:r>
          </w:hyperlink>
        </w:p>
        <w:p w14:paraId="42099E60" w14:textId="77777777" w:rsidR="00A6077E" w:rsidRPr="00A6077E" w:rsidRDefault="006E6D72">
          <w:pPr>
            <w:pStyle w:val="TOC1"/>
            <w:tabs>
              <w:tab w:val="left" w:pos="440"/>
              <w:tab w:val="right" w:leader="dot" w:pos="9016"/>
            </w:tabs>
            <w:rPr>
              <w:rFonts w:eastAsiaTheme="minorEastAsia"/>
              <w:noProof/>
              <w:lang w:eastAsia="en-AU"/>
            </w:rPr>
          </w:pPr>
          <w:hyperlink w:anchor="_Toc27826866" w:history="1">
            <w:r w:rsidR="00A6077E" w:rsidRPr="00A6077E">
              <w:rPr>
                <w:rStyle w:val="Hyperlink"/>
                <w:b/>
                <w:noProof/>
                <w:color w:val="auto"/>
              </w:rPr>
              <w:t>4.</w:t>
            </w:r>
            <w:r w:rsidR="00A6077E" w:rsidRPr="00A6077E">
              <w:rPr>
                <w:rFonts w:eastAsiaTheme="minorEastAsia"/>
                <w:noProof/>
                <w:lang w:eastAsia="en-AU"/>
              </w:rPr>
              <w:tab/>
            </w:r>
            <w:r w:rsidR="00A6077E" w:rsidRPr="00A6077E">
              <w:rPr>
                <w:rStyle w:val="Hyperlink"/>
                <w:rFonts w:ascii="Calibri" w:hAnsi="Calibri" w:cs="Calibri"/>
                <w:b/>
                <w:noProof/>
                <w:color w:val="auto"/>
              </w:rPr>
              <w:t>Assumptions &amp; Limitations</w:t>
            </w:r>
            <w:r w:rsidR="00A6077E" w:rsidRPr="00A6077E">
              <w:rPr>
                <w:noProof/>
                <w:webHidden/>
              </w:rPr>
              <w:tab/>
            </w:r>
            <w:r w:rsidR="00A6077E" w:rsidRPr="00A6077E">
              <w:rPr>
                <w:noProof/>
                <w:webHidden/>
              </w:rPr>
              <w:fldChar w:fldCharType="begin"/>
            </w:r>
            <w:r w:rsidR="00A6077E" w:rsidRPr="00A6077E">
              <w:rPr>
                <w:noProof/>
                <w:webHidden/>
              </w:rPr>
              <w:instrText xml:space="preserve"> PAGEREF _Toc27826866 \h </w:instrText>
            </w:r>
            <w:r w:rsidR="00A6077E" w:rsidRPr="00A6077E">
              <w:rPr>
                <w:noProof/>
                <w:webHidden/>
              </w:rPr>
            </w:r>
            <w:r w:rsidR="00A6077E" w:rsidRPr="00A6077E">
              <w:rPr>
                <w:noProof/>
                <w:webHidden/>
              </w:rPr>
              <w:fldChar w:fldCharType="separate"/>
            </w:r>
            <w:r w:rsidR="00A6077E" w:rsidRPr="00A6077E">
              <w:rPr>
                <w:noProof/>
                <w:webHidden/>
              </w:rPr>
              <w:t>5</w:t>
            </w:r>
            <w:r w:rsidR="00A6077E" w:rsidRPr="00A6077E">
              <w:rPr>
                <w:noProof/>
                <w:webHidden/>
              </w:rPr>
              <w:fldChar w:fldCharType="end"/>
            </w:r>
          </w:hyperlink>
        </w:p>
        <w:p w14:paraId="060D977B" w14:textId="77777777" w:rsidR="00A6077E" w:rsidRPr="00A6077E" w:rsidRDefault="006E6D72">
          <w:pPr>
            <w:pStyle w:val="TOC1"/>
            <w:tabs>
              <w:tab w:val="left" w:pos="440"/>
              <w:tab w:val="right" w:leader="dot" w:pos="9016"/>
            </w:tabs>
            <w:rPr>
              <w:rFonts w:eastAsiaTheme="minorEastAsia"/>
              <w:noProof/>
              <w:lang w:eastAsia="en-AU"/>
            </w:rPr>
          </w:pPr>
          <w:hyperlink w:anchor="_Toc27826867" w:history="1">
            <w:r w:rsidR="00A6077E" w:rsidRPr="00A6077E">
              <w:rPr>
                <w:rStyle w:val="Hyperlink"/>
                <w:b/>
                <w:noProof/>
                <w:color w:val="auto"/>
              </w:rPr>
              <w:t>5.</w:t>
            </w:r>
            <w:r w:rsidR="00A6077E" w:rsidRPr="00A6077E">
              <w:rPr>
                <w:rFonts w:eastAsiaTheme="minorEastAsia"/>
                <w:noProof/>
                <w:lang w:eastAsia="en-AU"/>
              </w:rPr>
              <w:tab/>
            </w:r>
            <w:r w:rsidR="00A6077E" w:rsidRPr="00A6077E">
              <w:rPr>
                <w:rStyle w:val="Hyperlink"/>
                <w:rFonts w:ascii="Calibri" w:hAnsi="Calibri" w:cs="Calibri"/>
                <w:b/>
                <w:noProof/>
                <w:color w:val="auto"/>
              </w:rPr>
              <w:t>Design Information</w:t>
            </w:r>
            <w:r w:rsidR="00A6077E" w:rsidRPr="00A6077E">
              <w:rPr>
                <w:noProof/>
                <w:webHidden/>
              </w:rPr>
              <w:tab/>
            </w:r>
            <w:r w:rsidR="00A6077E" w:rsidRPr="00A6077E">
              <w:rPr>
                <w:noProof/>
                <w:webHidden/>
              </w:rPr>
              <w:fldChar w:fldCharType="begin"/>
            </w:r>
            <w:r w:rsidR="00A6077E" w:rsidRPr="00A6077E">
              <w:rPr>
                <w:noProof/>
                <w:webHidden/>
              </w:rPr>
              <w:instrText xml:space="preserve"> PAGEREF _Toc27826867 \h </w:instrText>
            </w:r>
            <w:r w:rsidR="00A6077E" w:rsidRPr="00A6077E">
              <w:rPr>
                <w:noProof/>
                <w:webHidden/>
              </w:rPr>
            </w:r>
            <w:r w:rsidR="00A6077E" w:rsidRPr="00A6077E">
              <w:rPr>
                <w:noProof/>
                <w:webHidden/>
              </w:rPr>
              <w:fldChar w:fldCharType="separate"/>
            </w:r>
            <w:r w:rsidR="00A6077E" w:rsidRPr="00A6077E">
              <w:rPr>
                <w:noProof/>
                <w:webHidden/>
              </w:rPr>
              <w:t>5</w:t>
            </w:r>
            <w:r w:rsidR="00A6077E" w:rsidRPr="00A6077E">
              <w:rPr>
                <w:noProof/>
                <w:webHidden/>
              </w:rPr>
              <w:fldChar w:fldCharType="end"/>
            </w:r>
          </w:hyperlink>
        </w:p>
        <w:p w14:paraId="5278EB8D" w14:textId="77777777" w:rsidR="00A6077E" w:rsidRPr="00A6077E" w:rsidRDefault="006E6D72">
          <w:pPr>
            <w:pStyle w:val="TOC1"/>
            <w:tabs>
              <w:tab w:val="left" w:pos="440"/>
              <w:tab w:val="right" w:leader="dot" w:pos="9016"/>
            </w:tabs>
            <w:rPr>
              <w:rFonts w:eastAsiaTheme="minorEastAsia"/>
              <w:noProof/>
              <w:lang w:eastAsia="en-AU"/>
            </w:rPr>
          </w:pPr>
          <w:hyperlink w:anchor="_Toc27826868" w:history="1">
            <w:r w:rsidR="00A6077E" w:rsidRPr="00A6077E">
              <w:rPr>
                <w:rStyle w:val="Hyperlink"/>
                <w:b/>
                <w:noProof/>
                <w:color w:val="auto"/>
              </w:rPr>
              <w:t>6.</w:t>
            </w:r>
            <w:r w:rsidR="00A6077E" w:rsidRPr="00A6077E">
              <w:rPr>
                <w:rFonts w:eastAsiaTheme="minorEastAsia"/>
                <w:noProof/>
                <w:lang w:eastAsia="en-AU"/>
              </w:rPr>
              <w:tab/>
            </w:r>
            <w:r w:rsidR="00A6077E" w:rsidRPr="00A6077E">
              <w:rPr>
                <w:rStyle w:val="Hyperlink"/>
                <w:rFonts w:ascii="Calibri" w:hAnsi="Calibri" w:cs="Calibri"/>
                <w:b/>
                <w:noProof/>
                <w:color w:val="auto"/>
              </w:rPr>
              <w:t>Overview of the Calculations Used</w:t>
            </w:r>
            <w:r w:rsidR="00A6077E" w:rsidRPr="00A6077E">
              <w:rPr>
                <w:noProof/>
                <w:webHidden/>
              </w:rPr>
              <w:tab/>
            </w:r>
            <w:r w:rsidR="00A6077E" w:rsidRPr="00A6077E">
              <w:rPr>
                <w:noProof/>
                <w:webHidden/>
              </w:rPr>
              <w:fldChar w:fldCharType="begin"/>
            </w:r>
            <w:r w:rsidR="00A6077E" w:rsidRPr="00A6077E">
              <w:rPr>
                <w:noProof/>
                <w:webHidden/>
              </w:rPr>
              <w:instrText xml:space="preserve"> PAGEREF _Toc27826868 \h </w:instrText>
            </w:r>
            <w:r w:rsidR="00A6077E" w:rsidRPr="00A6077E">
              <w:rPr>
                <w:noProof/>
                <w:webHidden/>
              </w:rPr>
            </w:r>
            <w:r w:rsidR="00A6077E" w:rsidRPr="00A6077E">
              <w:rPr>
                <w:noProof/>
                <w:webHidden/>
              </w:rPr>
              <w:fldChar w:fldCharType="separate"/>
            </w:r>
            <w:r w:rsidR="00A6077E" w:rsidRPr="00A6077E">
              <w:rPr>
                <w:noProof/>
                <w:webHidden/>
              </w:rPr>
              <w:t>6</w:t>
            </w:r>
            <w:r w:rsidR="00A6077E" w:rsidRPr="00A6077E">
              <w:rPr>
                <w:noProof/>
                <w:webHidden/>
              </w:rPr>
              <w:fldChar w:fldCharType="end"/>
            </w:r>
          </w:hyperlink>
        </w:p>
        <w:p w14:paraId="03F15DF6" w14:textId="77777777" w:rsidR="00A6077E" w:rsidRPr="00A6077E" w:rsidRDefault="006E6D72">
          <w:pPr>
            <w:pStyle w:val="TOC1"/>
            <w:tabs>
              <w:tab w:val="left" w:pos="440"/>
              <w:tab w:val="right" w:leader="dot" w:pos="9016"/>
            </w:tabs>
            <w:rPr>
              <w:rFonts w:eastAsiaTheme="minorEastAsia"/>
              <w:noProof/>
              <w:lang w:eastAsia="en-AU"/>
            </w:rPr>
          </w:pPr>
          <w:hyperlink w:anchor="_Toc27826869" w:history="1">
            <w:r w:rsidR="00A6077E" w:rsidRPr="00A6077E">
              <w:rPr>
                <w:rStyle w:val="Hyperlink"/>
                <w:b/>
                <w:noProof/>
                <w:color w:val="auto"/>
              </w:rPr>
              <w:t>7.</w:t>
            </w:r>
            <w:r w:rsidR="00A6077E" w:rsidRPr="00A6077E">
              <w:rPr>
                <w:rFonts w:eastAsiaTheme="minorEastAsia"/>
                <w:noProof/>
                <w:lang w:eastAsia="en-AU"/>
              </w:rPr>
              <w:tab/>
            </w:r>
            <w:r w:rsidR="00A6077E" w:rsidRPr="00A6077E">
              <w:rPr>
                <w:rStyle w:val="Hyperlink"/>
                <w:rFonts w:ascii="Calibri" w:hAnsi="Calibri" w:cs="Calibri"/>
                <w:b/>
                <w:noProof/>
                <w:color w:val="auto"/>
              </w:rPr>
              <w:t>Overview of Compliance</w:t>
            </w:r>
            <w:r w:rsidR="00A6077E" w:rsidRPr="00A6077E">
              <w:rPr>
                <w:noProof/>
                <w:webHidden/>
              </w:rPr>
              <w:tab/>
            </w:r>
            <w:r w:rsidR="00A6077E" w:rsidRPr="00A6077E">
              <w:rPr>
                <w:noProof/>
                <w:webHidden/>
              </w:rPr>
              <w:fldChar w:fldCharType="begin"/>
            </w:r>
            <w:r w:rsidR="00A6077E" w:rsidRPr="00A6077E">
              <w:rPr>
                <w:noProof/>
                <w:webHidden/>
              </w:rPr>
              <w:instrText xml:space="preserve"> PAGEREF _Toc27826869 \h </w:instrText>
            </w:r>
            <w:r w:rsidR="00A6077E" w:rsidRPr="00A6077E">
              <w:rPr>
                <w:noProof/>
                <w:webHidden/>
              </w:rPr>
            </w:r>
            <w:r w:rsidR="00A6077E" w:rsidRPr="00A6077E">
              <w:rPr>
                <w:noProof/>
                <w:webHidden/>
              </w:rPr>
              <w:fldChar w:fldCharType="separate"/>
            </w:r>
            <w:r w:rsidR="00A6077E" w:rsidRPr="00A6077E">
              <w:rPr>
                <w:noProof/>
                <w:webHidden/>
              </w:rPr>
              <w:t>6</w:t>
            </w:r>
            <w:r w:rsidR="00A6077E" w:rsidRPr="00A6077E">
              <w:rPr>
                <w:noProof/>
                <w:webHidden/>
              </w:rPr>
              <w:fldChar w:fldCharType="end"/>
            </w:r>
          </w:hyperlink>
        </w:p>
        <w:p w14:paraId="5DAE62C2" w14:textId="77777777" w:rsidR="00A6077E" w:rsidRPr="00A6077E" w:rsidRDefault="006E6D72">
          <w:pPr>
            <w:pStyle w:val="TOC1"/>
            <w:tabs>
              <w:tab w:val="left" w:pos="440"/>
              <w:tab w:val="right" w:leader="dot" w:pos="9016"/>
            </w:tabs>
            <w:rPr>
              <w:rFonts w:eastAsiaTheme="minorEastAsia"/>
              <w:noProof/>
              <w:lang w:eastAsia="en-AU"/>
            </w:rPr>
          </w:pPr>
          <w:hyperlink w:anchor="_Toc27826870" w:history="1">
            <w:r w:rsidR="00A6077E" w:rsidRPr="00A6077E">
              <w:rPr>
                <w:rStyle w:val="Hyperlink"/>
                <w:b/>
                <w:noProof/>
                <w:color w:val="auto"/>
              </w:rPr>
              <w:t>8.</w:t>
            </w:r>
            <w:r w:rsidR="00A6077E" w:rsidRPr="00A6077E">
              <w:rPr>
                <w:rFonts w:eastAsiaTheme="minorEastAsia"/>
                <w:noProof/>
                <w:lang w:eastAsia="en-AU"/>
              </w:rPr>
              <w:tab/>
            </w:r>
            <w:r w:rsidR="00A6077E" w:rsidRPr="00A6077E">
              <w:rPr>
                <w:rStyle w:val="Hyperlink"/>
                <w:rFonts w:ascii="Calibri" w:hAnsi="Calibri" w:cs="Calibri"/>
                <w:b/>
                <w:noProof/>
                <w:color w:val="auto"/>
              </w:rPr>
              <w:t>Verification Against the Performance Requirements</w:t>
            </w:r>
            <w:r w:rsidR="00A6077E" w:rsidRPr="00A6077E">
              <w:rPr>
                <w:noProof/>
                <w:webHidden/>
              </w:rPr>
              <w:tab/>
            </w:r>
            <w:r w:rsidR="00A6077E" w:rsidRPr="00A6077E">
              <w:rPr>
                <w:noProof/>
                <w:webHidden/>
              </w:rPr>
              <w:fldChar w:fldCharType="begin"/>
            </w:r>
            <w:r w:rsidR="00A6077E" w:rsidRPr="00A6077E">
              <w:rPr>
                <w:noProof/>
                <w:webHidden/>
              </w:rPr>
              <w:instrText xml:space="preserve"> PAGEREF _Toc27826870 \h </w:instrText>
            </w:r>
            <w:r w:rsidR="00A6077E" w:rsidRPr="00A6077E">
              <w:rPr>
                <w:noProof/>
                <w:webHidden/>
              </w:rPr>
            </w:r>
            <w:r w:rsidR="00A6077E" w:rsidRPr="00A6077E">
              <w:rPr>
                <w:noProof/>
                <w:webHidden/>
              </w:rPr>
              <w:fldChar w:fldCharType="separate"/>
            </w:r>
            <w:r w:rsidR="00A6077E" w:rsidRPr="00A6077E">
              <w:rPr>
                <w:noProof/>
                <w:webHidden/>
              </w:rPr>
              <w:t>7</w:t>
            </w:r>
            <w:r w:rsidR="00A6077E" w:rsidRPr="00A6077E">
              <w:rPr>
                <w:noProof/>
                <w:webHidden/>
              </w:rPr>
              <w:fldChar w:fldCharType="end"/>
            </w:r>
          </w:hyperlink>
        </w:p>
        <w:p w14:paraId="060F95C1" w14:textId="77777777" w:rsidR="00A6077E" w:rsidRPr="00A6077E" w:rsidRDefault="006E6D72">
          <w:pPr>
            <w:pStyle w:val="TOC1"/>
            <w:tabs>
              <w:tab w:val="left" w:pos="440"/>
              <w:tab w:val="right" w:leader="dot" w:pos="9016"/>
            </w:tabs>
            <w:rPr>
              <w:rFonts w:eastAsiaTheme="minorEastAsia"/>
              <w:noProof/>
              <w:lang w:eastAsia="en-AU"/>
            </w:rPr>
          </w:pPr>
          <w:hyperlink w:anchor="_Toc27826871" w:history="1">
            <w:r w:rsidR="00A6077E" w:rsidRPr="00A6077E">
              <w:rPr>
                <w:rStyle w:val="Hyperlink"/>
                <w:b/>
                <w:noProof/>
                <w:color w:val="auto"/>
              </w:rPr>
              <w:t>9.</w:t>
            </w:r>
            <w:r w:rsidR="00A6077E" w:rsidRPr="00A6077E">
              <w:rPr>
                <w:rFonts w:eastAsiaTheme="minorEastAsia"/>
                <w:noProof/>
                <w:lang w:eastAsia="en-AU"/>
              </w:rPr>
              <w:tab/>
            </w:r>
            <w:r w:rsidR="00A6077E" w:rsidRPr="00A6077E">
              <w:rPr>
                <w:rStyle w:val="Hyperlink"/>
                <w:rFonts w:ascii="Calibri" w:hAnsi="Calibri" w:cs="Calibri"/>
                <w:b/>
                <w:noProof/>
                <w:color w:val="auto"/>
              </w:rPr>
              <w:t>Adopted DTS Solutions</w:t>
            </w:r>
            <w:r w:rsidR="00A6077E" w:rsidRPr="00A6077E">
              <w:rPr>
                <w:noProof/>
                <w:webHidden/>
              </w:rPr>
              <w:tab/>
            </w:r>
            <w:r w:rsidR="00A6077E" w:rsidRPr="00A6077E">
              <w:rPr>
                <w:noProof/>
                <w:webHidden/>
              </w:rPr>
              <w:fldChar w:fldCharType="begin"/>
            </w:r>
            <w:r w:rsidR="00A6077E" w:rsidRPr="00A6077E">
              <w:rPr>
                <w:noProof/>
                <w:webHidden/>
              </w:rPr>
              <w:instrText xml:space="preserve"> PAGEREF _Toc27826871 \h </w:instrText>
            </w:r>
            <w:r w:rsidR="00A6077E" w:rsidRPr="00A6077E">
              <w:rPr>
                <w:noProof/>
                <w:webHidden/>
              </w:rPr>
            </w:r>
            <w:r w:rsidR="00A6077E" w:rsidRPr="00A6077E">
              <w:rPr>
                <w:noProof/>
                <w:webHidden/>
              </w:rPr>
              <w:fldChar w:fldCharType="separate"/>
            </w:r>
            <w:r w:rsidR="00A6077E" w:rsidRPr="00A6077E">
              <w:rPr>
                <w:noProof/>
                <w:webHidden/>
              </w:rPr>
              <w:t>7</w:t>
            </w:r>
            <w:r w:rsidR="00A6077E" w:rsidRPr="00A6077E">
              <w:rPr>
                <w:noProof/>
                <w:webHidden/>
              </w:rPr>
              <w:fldChar w:fldCharType="end"/>
            </w:r>
          </w:hyperlink>
        </w:p>
        <w:p w14:paraId="1EF0C875" w14:textId="77777777" w:rsidR="00A6077E" w:rsidRPr="00A6077E" w:rsidRDefault="006E6D72">
          <w:pPr>
            <w:pStyle w:val="TOC1"/>
            <w:tabs>
              <w:tab w:val="left" w:pos="660"/>
              <w:tab w:val="right" w:leader="dot" w:pos="9016"/>
            </w:tabs>
            <w:rPr>
              <w:rFonts w:eastAsiaTheme="minorEastAsia"/>
              <w:noProof/>
              <w:lang w:eastAsia="en-AU"/>
            </w:rPr>
          </w:pPr>
          <w:hyperlink w:anchor="_Toc27826872" w:history="1">
            <w:r w:rsidR="00A6077E" w:rsidRPr="00A6077E">
              <w:rPr>
                <w:rStyle w:val="Hyperlink"/>
                <w:b/>
                <w:noProof/>
                <w:color w:val="auto"/>
              </w:rPr>
              <w:t>10.</w:t>
            </w:r>
            <w:r w:rsidR="00A6077E" w:rsidRPr="00A6077E">
              <w:rPr>
                <w:rFonts w:eastAsiaTheme="minorEastAsia"/>
                <w:noProof/>
                <w:lang w:eastAsia="en-AU"/>
              </w:rPr>
              <w:tab/>
            </w:r>
            <w:r w:rsidR="00A6077E" w:rsidRPr="00A6077E">
              <w:rPr>
                <w:rStyle w:val="Hyperlink"/>
                <w:rFonts w:ascii="Calibri" w:hAnsi="Calibri" w:cs="Calibri"/>
                <w:b/>
                <w:noProof/>
                <w:color w:val="auto"/>
              </w:rPr>
              <w:t>Conclusion</w:t>
            </w:r>
            <w:r w:rsidR="00A6077E" w:rsidRPr="00A6077E">
              <w:rPr>
                <w:noProof/>
                <w:webHidden/>
              </w:rPr>
              <w:tab/>
            </w:r>
            <w:r w:rsidR="00A6077E" w:rsidRPr="00A6077E">
              <w:rPr>
                <w:noProof/>
                <w:webHidden/>
              </w:rPr>
              <w:fldChar w:fldCharType="begin"/>
            </w:r>
            <w:r w:rsidR="00A6077E" w:rsidRPr="00A6077E">
              <w:rPr>
                <w:noProof/>
                <w:webHidden/>
              </w:rPr>
              <w:instrText xml:space="preserve"> PAGEREF _Toc27826872 \h </w:instrText>
            </w:r>
            <w:r w:rsidR="00A6077E" w:rsidRPr="00A6077E">
              <w:rPr>
                <w:noProof/>
                <w:webHidden/>
              </w:rPr>
            </w:r>
            <w:r w:rsidR="00A6077E" w:rsidRPr="00A6077E">
              <w:rPr>
                <w:noProof/>
                <w:webHidden/>
              </w:rPr>
              <w:fldChar w:fldCharType="separate"/>
            </w:r>
            <w:r w:rsidR="00A6077E" w:rsidRPr="00A6077E">
              <w:rPr>
                <w:noProof/>
                <w:webHidden/>
              </w:rPr>
              <w:t>10</w:t>
            </w:r>
            <w:r w:rsidR="00A6077E" w:rsidRPr="00A6077E">
              <w:rPr>
                <w:noProof/>
                <w:webHidden/>
              </w:rPr>
              <w:fldChar w:fldCharType="end"/>
            </w:r>
          </w:hyperlink>
        </w:p>
        <w:p w14:paraId="164704F3" w14:textId="77777777" w:rsidR="00A6077E" w:rsidRPr="00A6077E" w:rsidRDefault="006E6D72">
          <w:pPr>
            <w:pStyle w:val="TOC2"/>
            <w:tabs>
              <w:tab w:val="right" w:leader="dot" w:pos="9016"/>
            </w:tabs>
            <w:rPr>
              <w:rFonts w:eastAsiaTheme="minorEastAsia"/>
              <w:noProof/>
              <w:lang w:eastAsia="en-AU"/>
            </w:rPr>
          </w:pPr>
          <w:hyperlink w:anchor="_Toc27826873" w:history="1">
            <w:r w:rsidR="00A6077E" w:rsidRPr="00A6077E">
              <w:rPr>
                <w:rStyle w:val="Hyperlink"/>
                <w:rFonts w:ascii="Calibri" w:hAnsi="Calibri"/>
                <w:b/>
                <w:noProof/>
                <w:color w:val="auto"/>
              </w:rPr>
              <w:t>Appendix A –</w:t>
            </w:r>
            <w:r w:rsidR="00A6077E" w:rsidRPr="00A6077E">
              <w:rPr>
                <w:rStyle w:val="Hyperlink"/>
                <w:rFonts w:ascii="Calibri" w:hAnsi="Calibri" w:cs="Arial"/>
                <w:b/>
                <w:noProof/>
                <w:color w:val="auto"/>
              </w:rPr>
              <w:t xml:space="preserve"> </w:t>
            </w:r>
            <w:r w:rsidR="00A6077E" w:rsidRPr="00A6077E">
              <w:rPr>
                <w:rStyle w:val="Hyperlink"/>
                <w:rFonts w:ascii="Calibri" w:hAnsi="Calibri"/>
                <w:b/>
                <w:noProof/>
                <w:color w:val="auto"/>
              </w:rPr>
              <w:t>Calculations</w:t>
            </w:r>
            <w:r w:rsidR="00A6077E" w:rsidRPr="00A6077E">
              <w:rPr>
                <w:noProof/>
                <w:webHidden/>
              </w:rPr>
              <w:tab/>
            </w:r>
            <w:r w:rsidR="00A6077E" w:rsidRPr="00A6077E">
              <w:rPr>
                <w:noProof/>
                <w:webHidden/>
              </w:rPr>
              <w:fldChar w:fldCharType="begin"/>
            </w:r>
            <w:r w:rsidR="00A6077E" w:rsidRPr="00A6077E">
              <w:rPr>
                <w:noProof/>
                <w:webHidden/>
              </w:rPr>
              <w:instrText xml:space="preserve"> PAGEREF _Toc27826873 \h </w:instrText>
            </w:r>
            <w:r w:rsidR="00A6077E" w:rsidRPr="00A6077E">
              <w:rPr>
                <w:noProof/>
                <w:webHidden/>
              </w:rPr>
            </w:r>
            <w:r w:rsidR="00A6077E" w:rsidRPr="00A6077E">
              <w:rPr>
                <w:noProof/>
                <w:webHidden/>
              </w:rPr>
              <w:fldChar w:fldCharType="separate"/>
            </w:r>
            <w:r w:rsidR="00A6077E" w:rsidRPr="00A6077E">
              <w:rPr>
                <w:noProof/>
                <w:webHidden/>
              </w:rPr>
              <w:t>11</w:t>
            </w:r>
            <w:r w:rsidR="00A6077E" w:rsidRPr="00A6077E">
              <w:rPr>
                <w:noProof/>
                <w:webHidden/>
              </w:rPr>
              <w:fldChar w:fldCharType="end"/>
            </w:r>
          </w:hyperlink>
        </w:p>
        <w:p w14:paraId="3D95ACF4" w14:textId="77777777" w:rsidR="00A6077E" w:rsidRPr="00A6077E" w:rsidRDefault="006E6D72">
          <w:pPr>
            <w:pStyle w:val="TOC2"/>
            <w:tabs>
              <w:tab w:val="right" w:leader="dot" w:pos="9016"/>
            </w:tabs>
            <w:rPr>
              <w:rFonts w:eastAsiaTheme="minorEastAsia"/>
              <w:noProof/>
              <w:lang w:eastAsia="en-AU"/>
            </w:rPr>
          </w:pPr>
          <w:hyperlink w:anchor="_Toc27826874" w:history="1">
            <w:r w:rsidR="00A6077E" w:rsidRPr="00A6077E">
              <w:rPr>
                <w:rStyle w:val="Hyperlink"/>
                <w:rFonts w:ascii="Calibri" w:hAnsi="Calibri"/>
                <w:b/>
                <w:noProof/>
                <w:color w:val="auto"/>
              </w:rPr>
              <w:t>Appendix B –</w:t>
            </w:r>
            <w:r w:rsidR="00A6077E" w:rsidRPr="00A6077E">
              <w:rPr>
                <w:rStyle w:val="Hyperlink"/>
                <w:rFonts w:ascii="Calibri" w:hAnsi="Calibri" w:cs="Arial"/>
                <w:b/>
                <w:noProof/>
                <w:color w:val="auto"/>
              </w:rPr>
              <w:t xml:space="preserve"> </w:t>
            </w:r>
            <w:r w:rsidR="00A6077E" w:rsidRPr="00A6077E">
              <w:rPr>
                <w:rStyle w:val="Hyperlink"/>
                <w:rFonts w:ascii="Calibri" w:hAnsi="Calibri"/>
                <w:b/>
                <w:noProof/>
                <w:color w:val="auto"/>
              </w:rPr>
              <w:t>CV of Designer</w:t>
            </w:r>
            <w:r w:rsidR="00A6077E" w:rsidRPr="00A6077E">
              <w:rPr>
                <w:noProof/>
                <w:webHidden/>
              </w:rPr>
              <w:tab/>
            </w:r>
            <w:r w:rsidR="00A6077E" w:rsidRPr="00A6077E">
              <w:rPr>
                <w:noProof/>
                <w:webHidden/>
              </w:rPr>
              <w:fldChar w:fldCharType="begin"/>
            </w:r>
            <w:r w:rsidR="00A6077E" w:rsidRPr="00A6077E">
              <w:rPr>
                <w:noProof/>
                <w:webHidden/>
              </w:rPr>
              <w:instrText xml:space="preserve"> PAGEREF _Toc27826874 \h </w:instrText>
            </w:r>
            <w:r w:rsidR="00A6077E" w:rsidRPr="00A6077E">
              <w:rPr>
                <w:noProof/>
                <w:webHidden/>
              </w:rPr>
            </w:r>
            <w:r w:rsidR="00A6077E" w:rsidRPr="00A6077E">
              <w:rPr>
                <w:noProof/>
                <w:webHidden/>
              </w:rPr>
              <w:fldChar w:fldCharType="separate"/>
            </w:r>
            <w:r w:rsidR="00A6077E" w:rsidRPr="00A6077E">
              <w:rPr>
                <w:noProof/>
                <w:webHidden/>
              </w:rPr>
              <w:t>12</w:t>
            </w:r>
            <w:r w:rsidR="00A6077E" w:rsidRPr="00A6077E">
              <w:rPr>
                <w:noProof/>
                <w:webHidden/>
              </w:rPr>
              <w:fldChar w:fldCharType="end"/>
            </w:r>
          </w:hyperlink>
        </w:p>
        <w:p w14:paraId="3218DBD7" w14:textId="77777777" w:rsidR="00A6077E" w:rsidRPr="00A6077E" w:rsidRDefault="006E6D72">
          <w:pPr>
            <w:pStyle w:val="TOC2"/>
            <w:tabs>
              <w:tab w:val="right" w:leader="dot" w:pos="9016"/>
            </w:tabs>
            <w:rPr>
              <w:rFonts w:eastAsiaTheme="minorEastAsia"/>
              <w:noProof/>
              <w:lang w:eastAsia="en-AU"/>
            </w:rPr>
          </w:pPr>
          <w:hyperlink w:anchor="_Toc27826875" w:history="1">
            <w:r w:rsidR="00A6077E" w:rsidRPr="00A6077E">
              <w:rPr>
                <w:rStyle w:val="Hyperlink"/>
                <w:rFonts w:ascii="Calibri" w:hAnsi="Calibri"/>
                <w:b/>
                <w:noProof/>
                <w:color w:val="auto"/>
              </w:rPr>
              <w:t>Appendix C –</w:t>
            </w:r>
            <w:r w:rsidR="00A6077E" w:rsidRPr="00A6077E">
              <w:rPr>
                <w:rStyle w:val="Hyperlink"/>
                <w:rFonts w:ascii="Calibri" w:hAnsi="Calibri" w:cs="Arial"/>
                <w:b/>
                <w:noProof/>
                <w:color w:val="auto"/>
              </w:rPr>
              <w:t xml:space="preserve"> </w:t>
            </w:r>
            <w:r w:rsidR="00A6077E" w:rsidRPr="00A6077E">
              <w:rPr>
                <w:rStyle w:val="Hyperlink"/>
                <w:rFonts w:ascii="Calibri" w:hAnsi="Calibri"/>
                <w:b/>
                <w:noProof/>
                <w:color w:val="auto"/>
              </w:rPr>
              <w:t>Expert Assessment</w:t>
            </w:r>
            <w:r w:rsidR="00A6077E" w:rsidRPr="00A6077E">
              <w:rPr>
                <w:noProof/>
                <w:webHidden/>
              </w:rPr>
              <w:tab/>
            </w:r>
            <w:r w:rsidR="00A6077E" w:rsidRPr="00A6077E">
              <w:rPr>
                <w:noProof/>
                <w:webHidden/>
              </w:rPr>
              <w:fldChar w:fldCharType="begin"/>
            </w:r>
            <w:r w:rsidR="00A6077E" w:rsidRPr="00A6077E">
              <w:rPr>
                <w:noProof/>
                <w:webHidden/>
              </w:rPr>
              <w:instrText xml:space="preserve"> PAGEREF _Toc27826875 \h </w:instrText>
            </w:r>
            <w:r w:rsidR="00A6077E" w:rsidRPr="00A6077E">
              <w:rPr>
                <w:noProof/>
                <w:webHidden/>
              </w:rPr>
            </w:r>
            <w:r w:rsidR="00A6077E" w:rsidRPr="00A6077E">
              <w:rPr>
                <w:noProof/>
                <w:webHidden/>
              </w:rPr>
              <w:fldChar w:fldCharType="separate"/>
            </w:r>
            <w:r w:rsidR="00A6077E" w:rsidRPr="00A6077E">
              <w:rPr>
                <w:noProof/>
                <w:webHidden/>
              </w:rPr>
              <w:t>13</w:t>
            </w:r>
            <w:r w:rsidR="00A6077E" w:rsidRPr="00A6077E">
              <w:rPr>
                <w:noProof/>
                <w:webHidden/>
              </w:rPr>
              <w:fldChar w:fldCharType="end"/>
            </w:r>
          </w:hyperlink>
        </w:p>
        <w:p w14:paraId="7EB6A0B7" w14:textId="77777777" w:rsidR="00A6077E" w:rsidRPr="00A6077E" w:rsidRDefault="006E6D72">
          <w:pPr>
            <w:pStyle w:val="TOC2"/>
            <w:tabs>
              <w:tab w:val="right" w:leader="dot" w:pos="9016"/>
            </w:tabs>
            <w:rPr>
              <w:rFonts w:eastAsiaTheme="minorEastAsia"/>
              <w:noProof/>
              <w:lang w:eastAsia="en-AU"/>
            </w:rPr>
          </w:pPr>
          <w:hyperlink w:anchor="_Toc27826876" w:history="1">
            <w:r w:rsidR="00A6077E" w:rsidRPr="00A6077E">
              <w:rPr>
                <w:rStyle w:val="Hyperlink"/>
                <w:rFonts w:ascii="Calibri" w:hAnsi="Calibri"/>
                <w:b/>
                <w:noProof/>
                <w:color w:val="auto"/>
              </w:rPr>
              <w:t>Appendix D –</w:t>
            </w:r>
            <w:r w:rsidR="00A6077E" w:rsidRPr="00A6077E">
              <w:rPr>
                <w:rStyle w:val="Hyperlink"/>
                <w:rFonts w:ascii="Calibri" w:hAnsi="Calibri" w:cs="Arial"/>
                <w:b/>
                <w:noProof/>
                <w:color w:val="auto"/>
              </w:rPr>
              <w:t xml:space="preserve"> </w:t>
            </w:r>
            <w:r w:rsidR="00A6077E" w:rsidRPr="00A6077E">
              <w:rPr>
                <w:rStyle w:val="Hyperlink"/>
                <w:rFonts w:ascii="Calibri" w:hAnsi="Calibri"/>
                <w:b/>
                <w:noProof/>
                <w:color w:val="auto"/>
              </w:rPr>
              <w:t>Roof Plans</w:t>
            </w:r>
            <w:r w:rsidR="00A6077E" w:rsidRPr="00A6077E">
              <w:rPr>
                <w:noProof/>
                <w:webHidden/>
              </w:rPr>
              <w:tab/>
            </w:r>
            <w:r w:rsidR="00A6077E" w:rsidRPr="00A6077E">
              <w:rPr>
                <w:noProof/>
                <w:webHidden/>
              </w:rPr>
              <w:fldChar w:fldCharType="begin"/>
            </w:r>
            <w:r w:rsidR="00A6077E" w:rsidRPr="00A6077E">
              <w:rPr>
                <w:noProof/>
                <w:webHidden/>
              </w:rPr>
              <w:instrText xml:space="preserve"> PAGEREF _Toc27826876 \h </w:instrText>
            </w:r>
            <w:r w:rsidR="00A6077E" w:rsidRPr="00A6077E">
              <w:rPr>
                <w:noProof/>
                <w:webHidden/>
              </w:rPr>
            </w:r>
            <w:r w:rsidR="00A6077E" w:rsidRPr="00A6077E">
              <w:rPr>
                <w:noProof/>
                <w:webHidden/>
              </w:rPr>
              <w:fldChar w:fldCharType="separate"/>
            </w:r>
            <w:r w:rsidR="00A6077E" w:rsidRPr="00A6077E">
              <w:rPr>
                <w:noProof/>
                <w:webHidden/>
              </w:rPr>
              <w:t>14</w:t>
            </w:r>
            <w:r w:rsidR="00A6077E" w:rsidRPr="00A6077E">
              <w:rPr>
                <w:noProof/>
                <w:webHidden/>
              </w:rPr>
              <w:fldChar w:fldCharType="end"/>
            </w:r>
          </w:hyperlink>
        </w:p>
        <w:p w14:paraId="3F4095F9" w14:textId="77777777" w:rsidR="00A6077E" w:rsidRPr="00A6077E" w:rsidRDefault="006E6D72">
          <w:pPr>
            <w:pStyle w:val="TOC2"/>
            <w:tabs>
              <w:tab w:val="right" w:leader="dot" w:pos="9016"/>
            </w:tabs>
            <w:rPr>
              <w:rFonts w:eastAsiaTheme="minorEastAsia"/>
              <w:noProof/>
              <w:lang w:eastAsia="en-AU"/>
            </w:rPr>
          </w:pPr>
          <w:hyperlink w:anchor="_Toc27826877" w:history="1">
            <w:r w:rsidR="00A6077E" w:rsidRPr="00A6077E">
              <w:rPr>
                <w:rStyle w:val="Hyperlink"/>
                <w:rFonts w:ascii="Calibri" w:hAnsi="Calibri"/>
                <w:b/>
                <w:noProof/>
                <w:color w:val="auto"/>
              </w:rPr>
              <w:t>Appendix E –</w:t>
            </w:r>
            <w:r w:rsidR="00A6077E" w:rsidRPr="00A6077E">
              <w:rPr>
                <w:rStyle w:val="Hyperlink"/>
                <w:rFonts w:ascii="Calibri" w:hAnsi="Calibri" w:cs="Arial"/>
                <w:b/>
                <w:noProof/>
                <w:color w:val="auto"/>
              </w:rPr>
              <w:t xml:space="preserve"> </w:t>
            </w:r>
            <w:r w:rsidR="00A6077E" w:rsidRPr="00A6077E">
              <w:rPr>
                <w:rStyle w:val="Hyperlink"/>
                <w:rFonts w:ascii="Calibri" w:hAnsi="Calibri"/>
                <w:b/>
                <w:noProof/>
                <w:color w:val="auto"/>
              </w:rPr>
              <w:t>Client Acknowledgement Letter</w:t>
            </w:r>
            <w:r w:rsidR="00A6077E" w:rsidRPr="00A6077E">
              <w:rPr>
                <w:noProof/>
                <w:webHidden/>
              </w:rPr>
              <w:tab/>
            </w:r>
            <w:r w:rsidR="00A6077E" w:rsidRPr="00A6077E">
              <w:rPr>
                <w:noProof/>
                <w:webHidden/>
              </w:rPr>
              <w:fldChar w:fldCharType="begin"/>
            </w:r>
            <w:r w:rsidR="00A6077E" w:rsidRPr="00A6077E">
              <w:rPr>
                <w:noProof/>
                <w:webHidden/>
              </w:rPr>
              <w:instrText xml:space="preserve"> PAGEREF _Toc27826877 \h </w:instrText>
            </w:r>
            <w:r w:rsidR="00A6077E" w:rsidRPr="00A6077E">
              <w:rPr>
                <w:noProof/>
                <w:webHidden/>
              </w:rPr>
            </w:r>
            <w:r w:rsidR="00A6077E" w:rsidRPr="00A6077E">
              <w:rPr>
                <w:noProof/>
                <w:webHidden/>
              </w:rPr>
              <w:fldChar w:fldCharType="separate"/>
            </w:r>
            <w:r w:rsidR="00A6077E" w:rsidRPr="00A6077E">
              <w:rPr>
                <w:noProof/>
                <w:webHidden/>
              </w:rPr>
              <w:t>15</w:t>
            </w:r>
            <w:r w:rsidR="00A6077E" w:rsidRPr="00A6077E">
              <w:rPr>
                <w:noProof/>
                <w:webHidden/>
              </w:rPr>
              <w:fldChar w:fldCharType="end"/>
            </w:r>
          </w:hyperlink>
        </w:p>
        <w:p w14:paraId="2BC65749" w14:textId="77777777" w:rsidR="00420D95" w:rsidRDefault="00420D95">
          <w:r>
            <w:rPr>
              <w:b/>
              <w:bCs/>
              <w:noProof/>
            </w:rPr>
            <w:fldChar w:fldCharType="end"/>
          </w:r>
        </w:p>
      </w:sdtContent>
    </w:sdt>
    <w:p w14:paraId="730F5F96" w14:textId="77777777" w:rsidR="00CB402A" w:rsidRDefault="00EF3CCD" w:rsidP="00CB402A">
      <w:pPr>
        <w:jc w:val="center"/>
        <w:rPr>
          <w:rFonts w:ascii="Calibri" w:hAnsi="Calibri" w:cs="Calibri"/>
        </w:rPr>
      </w:pPr>
      <w:r w:rsidRPr="00EF3CCD">
        <w:rPr>
          <w:rFonts w:ascii="Calibri" w:hAnsi="Calibri" w:cs="Calibri"/>
          <w:highlight w:val="yellow"/>
        </w:rPr>
        <w:t>Update the contents and delete this text once the template has been completed</w:t>
      </w:r>
    </w:p>
    <w:p w14:paraId="2FD2F60E" w14:textId="77777777" w:rsidR="001068F3" w:rsidRDefault="001068F3" w:rsidP="001068F3">
      <w:pPr>
        <w:pStyle w:val="Heading1"/>
      </w:pPr>
      <w:r>
        <w:br w:type="page"/>
      </w:r>
    </w:p>
    <w:p w14:paraId="4B36349A" w14:textId="77777777" w:rsidR="001068F3" w:rsidRPr="001068F3" w:rsidRDefault="001068F3" w:rsidP="001068F3">
      <w:pPr>
        <w:pStyle w:val="Heading1"/>
        <w:numPr>
          <w:ilvl w:val="0"/>
          <w:numId w:val="5"/>
        </w:numPr>
        <w:ind w:left="284" w:hanging="284"/>
        <w:rPr>
          <w:rFonts w:ascii="Calibri" w:hAnsi="Calibri" w:cs="Calibri"/>
          <w:b/>
          <w:szCs w:val="24"/>
        </w:rPr>
      </w:pPr>
      <w:bookmarkStart w:id="0" w:name="_Toc27826863"/>
      <w:r w:rsidRPr="001068F3">
        <w:rPr>
          <w:rFonts w:ascii="Calibri" w:hAnsi="Calibri" w:cs="Calibri"/>
          <w:b/>
          <w:szCs w:val="24"/>
        </w:rPr>
        <w:lastRenderedPageBreak/>
        <w:t>Introduction</w:t>
      </w:r>
      <w:bookmarkEnd w:id="0"/>
      <w:r w:rsidRPr="001068F3">
        <w:rPr>
          <w:rFonts w:ascii="Calibri" w:hAnsi="Calibri" w:cs="Calibri"/>
          <w:b/>
          <w:szCs w:val="24"/>
        </w:rPr>
        <w:t xml:space="preserve"> </w:t>
      </w:r>
    </w:p>
    <w:p w14:paraId="798CD6A7" w14:textId="77777777" w:rsidR="001068F3" w:rsidRDefault="001068F3" w:rsidP="001068F3"/>
    <w:p w14:paraId="2B13B549" w14:textId="77777777" w:rsidR="001068F3" w:rsidRDefault="00FE367B" w:rsidP="001068F3">
      <w:pPr>
        <w:rPr>
          <w:rFonts w:ascii="Calibri" w:hAnsi="Calibri" w:cs="Calibri"/>
        </w:rPr>
      </w:pPr>
      <w:r>
        <w:rPr>
          <w:rFonts w:ascii="Calibri" w:hAnsi="Calibri" w:cs="Calibri"/>
        </w:rPr>
        <w:t>InsertCompanyName are engaged by InsertClientName to design the</w:t>
      </w:r>
      <w:r w:rsidR="0093109E">
        <w:rPr>
          <w:rFonts w:ascii="Calibri" w:hAnsi="Calibri" w:cs="Calibri"/>
        </w:rPr>
        <w:t xml:space="preserve"> eaves gutters for the</w:t>
      </w:r>
      <w:r>
        <w:rPr>
          <w:rFonts w:ascii="Calibri" w:hAnsi="Calibri" w:cs="Calibri"/>
        </w:rPr>
        <w:t xml:space="preserve"> roof stormwater drainage </w:t>
      </w:r>
      <w:r w:rsidR="0093109E">
        <w:rPr>
          <w:rFonts w:ascii="Calibri" w:hAnsi="Calibri" w:cs="Calibri"/>
        </w:rPr>
        <w:t xml:space="preserve">system </w:t>
      </w:r>
      <w:r>
        <w:rPr>
          <w:rFonts w:ascii="Calibri" w:hAnsi="Calibri" w:cs="Calibri"/>
        </w:rPr>
        <w:t>on InsertProjectName</w:t>
      </w:r>
      <w:r w:rsidR="0093109E">
        <w:rPr>
          <w:rFonts w:ascii="Calibri" w:hAnsi="Calibri" w:cs="Calibri"/>
        </w:rPr>
        <w:t xml:space="preserve"> which is located at InsertProjectAddress. Refer to the below site plan </w:t>
      </w:r>
      <w:r w:rsidR="00C261E5">
        <w:rPr>
          <w:rFonts w:ascii="Calibri" w:hAnsi="Calibri" w:cs="Calibri"/>
        </w:rPr>
        <w:t>for an overview of the project location.</w:t>
      </w:r>
    </w:p>
    <w:p w14:paraId="2E1E8BA9" w14:textId="77777777" w:rsidR="00FE367B" w:rsidRDefault="00FE367B" w:rsidP="001068F3">
      <w:pPr>
        <w:rPr>
          <w:rFonts w:ascii="Calibri" w:hAnsi="Calibri" w:cs="Calibri"/>
        </w:rPr>
      </w:pPr>
    </w:p>
    <w:p w14:paraId="64E09993" w14:textId="77777777" w:rsidR="00CF1859" w:rsidRDefault="00CF1859" w:rsidP="00CF1859">
      <w:pPr>
        <w:jc w:val="center"/>
        <w:rPr>
          <w:rFonts w:ascii="Calibri" w:hAnsi="Calibri" w:cs="Calibri"/>
        </w:rPr>
      </w:pPr>
      <w:r w:rsidRPr="00CF1859">
        <w:rPr>
          <w:rFonts w:ascii="Calibri" w:hAnsi="Calibri" w:cs="Calibri"/>
          <w:highlight w:val="yellow"/>
        </w:rPr>
        <w:t>InsertSitePlan</w:t>
      </w:r>
    </w:p>
    <w:p w14:paraId="17708BAC" w14:textId="77777777" w:rsidR="00CF1859" w:rsidRDefault="00CF1859" w:rsidP="001068F3">
      <w:pPr>
        <w:rPr>
          <w:rFonts w:ascii="Calibri" w:hAnsi="Calibri" w:cs="Calibri"/>
        </w:rPr>
      </w:pPr>
    </w:p>
    <w:p w14:paraId="53AB1535" w14:textId="77777777" w:rsidR="00FE367B" w:rsidRPr="001068F3" w:rsidRDefault="00FE367B" w:rsidP="001068F3">
      <w:pPr>
        <w:rPr>
          <w:rFonts w:ascii="Calibri" w:hAnsi="Calibri" w:cs="Calibri"/>
        </w:rPr>
      </w:pPr>
      <w:r>
        <w:rPr>
          <w:rFonts w:ascii="Calibri" w:hAnsi="Calibri" w:cs="Calibri"/>
        </w:rPr>
        <w:t>AS</w:t>
      </w:r>
      <w:r w:rsidR="000616CE">
        <w:rPr>
          <w:rFonts w:ascii="Calibri" w:hAnsi="Calibri" w:cs="Calibri"/>
        </w:rPr>
        <w:t xml:space="preserve">/NZS </w:t>
      </w:r>
      <w:r>
        <w:rPr>
          <w:rFonts w:ascii="Calibri" w:hAnsi="Calibri" w:cs="Calibri"/>
        </w:rPr>
        <w:t>3500.3:2018</w:t>
      </w:r>
      <w:r w:rsidR="0093109E">
        <w:rPr>
          <w:rFonts w:ascii="Calibri" w:hAnsi="Calibri" w:cs="Calibri"/>
        </w:rPr>
        <w:t xml:space="preserve"> Stormwater Drainage contains the deemed-to-satisfy (DTS) </w:t>
      </w:r>
      <w:r w:rsidR="002F304F">
        <w:rPr>
          <w:rFonts w:ascii="Calibri" w:hAnsi="Calibri" w:cs="Calibri"/>
        </w:rPr>
        <w:t>solutions</w:t>
      </w:r>
      <w:r w:rsidR="0093109E">
        <w:rPr>
          <w:rFonts w:ascii="Calibri" w:hAnsi="Calibri" w:cs="Calibri"/>
        </w:rPr>
        <w:t xml:space="preserve"> on sizing eaves gutters to ensur</w:t>
      </w:r>
      <w:r w:rsidR="00CF1859">
        <w:rPr>
          <w:rFonts w:ascii="Calibri" w:hAnsi="Calibri" w:cs="Calibri"/>
        </w:rPr>
        <w:t>e</w:t>
      </w:r>
      <w:r w:rsidR="0093109E">
        <w:rPr>
          <w:rFonts w:ascii="Calibri" w:hAnsi="Calibri" w:cs="Calibri"/>
        </w:rPr>
        <w:t xml:space="preserve"> compliance with the performance requirements of the National Construction Code (NCC) 2019. The performance requirement that specifically relates to the design of eaves gutters is FP</w:t>
      </w:r>
      <w:r w:rsidR="007B06A3">
        <w:rPr>
          <w:rFonts w:ascii="Calibri" w:hAnsi="Calibri" w:cs="Calibri"/>
        </w:rPr>
        <w:t>1</w:t>
      </w:r>
      <w:r w:rsidR="0093109E">
        <w:rPr>
          <w:rFonts w:ascii="Calibri" w:hAnsi="Calibri" w:cs="Calibri"/>
        </w:rPr>
        <w:t>.1</w:t>
      </w:r>
      <w:r w:rsidR="007B06A3">
        <w:rPr>
          <w:rFonts w:ascii="Calibri" w:hAnsi="Calibri" w:cs="Calibri"/>
        </w:rPr>
        <w:t>, FP1.2, and FP1.3</w:t>
      </w:r>
      <w:r w:rsidR="0093109E">
        <w:rPr>
          <w:rFonts w:ascii="Calibri" w:hAnsi="Calibri" w:cs="Calibri"/>
        </w:rPr>
        <w:t xml:space="preserve"> in the Building Code of Australia (BCA) 2019.</w:t>
      </w:r>
    </w:p>
    <w:p w14:paraId="65597648" w14:textId="77777777" w:rsidR="001068F3" w:rsidRDefault="001068F3" w:rsidP="001068F3"/>
    <w:p w14:paraId="341B94CE" w14:textId="77777777" w:rsidR="0093109E" w:rsidRDefault="0093109E" w:rsidP="001068F3">
      <w:r>
        <w:t>AS</w:t>
      </w:r>
      <w:r w:rsidR="000616CE">
        <w:rPr>
          <w:rFonts w:ascii="Calibri" w:hAnsi="Calibri" w:cs="Calibri"/>
        </w:rPr>
        <w:t xml:space="preserve">/NZS </w:t>
      </w:r>
      <w:r>
        <w:t xml:space="preserve">3500.3:2018 Stormwater Drainage is not fit for purpose when designing eaves gutters on </w:t>
      </w:r>
      <w:r w:rsidR="00F52C7A">
        <w:t>medium to large sized</w:t>
      </w:r>
      <w:r>
        <w:t xml:space="preserve"> roof</w:t>
      </w:r>
      <w:r w:rsidR="00F52C7A">
        <w:t>s</w:t>
      </w:r>
      <w:r>
        <w:t xml:space="preserve"> as the limited information </w:t>
      </w:r>
      <w:r w:rsidR="00F52C7A">
        <w:t>consequently produces</w:t>
      </w:r>
      <w:r>
        <w:t xml:space="preserve"> uneconomical outcomes. Therefore, to provide the best outcome possible on InsertProjectName, we will be utilising a performance solution.</w:t>
      </w:r>
    </w:p>
    <w:p w14:paraId="212864DA" w14:textId="77777777" w:rsidR="0093109E" w:rsidRDefault="0093109E" w:rsidP="001068F3"/>
    <w:p w14:paraId="25B1B3A6" w14:textId="77777777" w:rsidR="00AB42D6" w:rsidRPr="001068F3" w:rsidRDefault="00AB42D6" w:rsidP="00AB42D6">
      <w:pPr>
        <w:pStyle w:val="Heading1"/>
        <w:numPr>
          <w:ilvl w:val="0"/>
          <w:numId w:val="5"/>
        </w:numPr>
        <w:ind w:left="284" w:hanging="284"/>
      </w:pPr>
      <w:bookmarkStart w:id="1" w:name="_Toc27826864"/>
      <w:r>
        <w:rPr>
          <w:rFonts w:ascii="Calibri" w:hAnsi="Calibri" w:cs="Calibri"/>
          <w:b/>
          <w:szCs w:val="24"/>
        </w:rPr>
        <w:t>Reason for the Performance Solution</w:t>
      </w:r>
      <w:bookmarkEnd w:id="1"/>
    </w:p>
    <w:p w14:paraId="2D45A07A" w14:textId="77777777" w:rsidR="00AB42D6" w:rsidRDefault="00AB42D6" w:rsidP="00AB42D6"/>
    <w:p w14:paraId="632A327F" w14:textId="77777777" w:rsidR="000D6283" w:rsidRDefault="000D6283" w:rsidP="00AB42D6">
      <w:pPr>
        <w:rPr>
          <w:rFonts w:ascii="Calibri" w:hAnsi="Calibri" w:cs="Calibri"/>
        </w:rPr>
      </w:pPr>
      <w:r>
        <w:rPr>
          <w:rFonts w:ascii="Calibri" w:hAnsi="Calibri" w:cs="Calibri"/>
        </w:rPr>
        <w:t xml:space="preserve">The design of an eaves gutter by following the DTS </w:t>
      </w:r>
      <w:r w:rsidR="002F304F">
        <w:rPr>
          <w:rFonts w:ascii="Calibri" w:hAnsi="Calibri" w:cs="Calibri"/>
        </w:rPr>
        <w:t>solutions</w:t>
      </w:r>
      <w:r>
        <w:rPr>
          <w:rFonts w:ascii="Calibri" w:hAnsi="Calibri" w:cs="Calibri"/>
        </w:rPr>
        <w:t xml:space="preserve"> of AS</w:t>
      </w:r>
      <w:r w:rsidR="000616CE">
        <w:rPr>
          <w:rFonts w:ascii="Calibri" w:hAnsi="Calibri" w:cs="Calibri"/>
        </w:rPr>
        <w:t xml:space="preserve">/NZS </w:t>
      </w:r>
      <w:r>
        <w:rPr>
          <w:rFonts w:ascii="Calibri" w:hAnsi="Calibri" w:cs="Calibri"/>
        </w:rPr>
        <w:t xml:space="preserve">3500.3:2018 Stormwater Drainage, most notably Figure 3.5.2, results in having an uneconomical number of downpipes. The reason for this is because the DTS </w:t>
      </w:r>
      <w:r w:rsidR="002F304F">
        <w:rPr>
          <w:rFonts w:ascii="Calibri" w:hAnsi="Calibri" w:cs="Calibri"/>
        </w:rPr>
        <w:t xml:space="preserve">solutions </w:t>
      </w:r>
      <w:r>
        <w:rPr>
          <w:rFonts w:ascii="Calibri" w:hAnsi="Calibri" w:cs="Calibri"/>
        </w:rPr>
        <w:t xml:space="preserve">limits you to 6 L/s even though theoretical calculations shows that downpipes are capable of draining larger flow rates. On larger sized buildings, this results in having downpipes at intervals that are so </w:t>
      </w:r>
      <w:r w:rsidR="008D3FE6">
        <w:rPr>
          <w:rFonts w:ascii="Calibri" w:hAnsi="Calibri" w:cs="Calibri"/>
        </w:rPr>
        <w:t>minimal</w:t>
      </w:r>
      <w:r>
        <w:rPr>
          <w:rFonts w:ascii="Calibri" w:hAnsi="Calibri" w:cs="Calibri"/>
        </w:rPr>
        <w:t xml:space="preserve"> they </w:t>
      </w:r>
      <w:r w:rsidR="00B60C7E">
        <w:rPr>
          <w:rFonts w:ascii="Calibri" w:hAnsi="Calibri" w:cs="Calibri"/>
        </w:rPr>
        <w:t>impact on window and door layouts.</w:t>
      </w:r>
    </w:p>
    <w:p w14:paraId="64E02B98" w14:textId="77777777" w:rsidR="000D6283" w:rsidRDefault="000D6283" w:rsidP="00AB42D6">
      <w:pPr>
        <w:rPr>
          <w:rFonts w:ascii="Calibri" w:hAnsi="Calibri" w:cs="Calibri"/>
        </w:rPr>
      </w:pPr>
    </w:p>
    <w:p w14:paraId="06F550EC" w14:textId="77777777" w:rsidR="00AB42D6" w:rsidRPr="001068F3" w:rsidRDefault="000D6283" w:rsidP="00AB42D6">
      <w:pPr>
        <w:rPr>
          <w:rFonts w:ascii="Calibri" w:hAnsi="Calibri" w:cs="Calibri"/>
        </w:rPr>
      </w:pPr>
      <w:r>
        <w:rPr>
          <w:rFonts w:ascii="Calibri" w:hAnsi="Calibri" w:cs="Calibri"/>
        </w:rPr>
        <w:t xml:space="preserve">It is a common thought within the industry that the DTS </w:t>
      </w:r>
      <w:r w:rsidR="002F304F">
        <w:rPr>
          <w:rFonts w:ascii="Calibri" w:hAnsi="Calibri" w:cs="Calibri"/>
        </w:rPr>
        <w:t xml:space="preserve">solutions </w:t>
      </w:r>
      <w:r>
        <w:rPr>
          <w:rFonts w:ascii="Calibri" w:hAnsi="Calibri" w:cs="Calibri"/>
        </w:rPr>
        <w:t>relate only to residential dwellings and other small buildings. A lack of study has so far prohibited the advancement of AS</w:t>
      </w:r>
      <w:r w:rsidR="000616CE">
        <w:rPr>
          <w:rFonts w:ascii="Calibri" w:hAnsi="Calibri" w:cs="Calibri"/>
        </w:rPr>
        <w:t xml:space="preserve">/NZS </w:t>
      </w:r>
      <w:r>
        <w:rPr>
          <w:rFonts w:ascii="Calibri" w:hAnsi="Calibri" w:cs="Calibri"/>
        </w:rPr>
        <w:t>3500.3:2018 Stormwater Drainage and in turn the performance solution option for complying with the performance requirements of the NCC</w:t>
      </w:r>
      <w:r w:rsidR="00B60C7E">
        <w:rPr>
          <w:rFonts w:ascii="Calibri" w:hAnsi="Calibri" w:cs="Calibri"/>
        </w:rPr>
        <w:t xml:space="preserve"> is the process we need to follow in order</w:t>
      </w:r>
      <w:r>
        <w:rPr>
          <w:rFonts w:ascii="Calibri" w:hAnsi="Calibri" w:cs="Calibri"/>
        </w:rPr>
        <w:t xml:space="preserve"> to provide a fit for purpose outcome for the client.</w:t>
      </w:r>
    </w:p>
    <w:p w14:paraId="0C2E1407" w14:textId="77777777" w:rsidR="00AB42D6" w:rsidRDefault="00AB42D6" w:rsidP="001068F3"/>
    <w:p w14:paraId="5EC2FD0C" w14:textId="77777777" w:rsidR="00AB42D6" w:rsidRPr="001068F3" w:rsidRDefault="00AB42D6" w:rsidP="00AB42D6">
      <w:pPr>
        <w:pStyle w:val="Heading1"/>
        <w:numPr>
          <w:ilvl w:val="0"/>
          <w:numId w:val="5"/>
        </w:numPr>
        <w:ind w:left="284" w:hanging="284"/>
      </w:pPr>
      <w:bookmarkStart w:id="2" w:name="_Toc27826865"/>
      <w:r>
        <w:rPr>
          <w:rFonts w:ascii="Calibri" w:hAnsi="Calibri" w:cs="Calibri"/>
          <w:b/>
          <w:szCs w:val="24"/>
        </w:rPr>
        <w:t>Benefits of Using a Performance Solution</w:t>
      </w:r>
      <w:bookmarkEnd w:id="2"/>
      <w:r>
        <w:rPr>
          <w:rFonts w:ascii="Calibri" w:hAnsi="Calibri" w:cs="Calibri"/>
          <w:b/>
          <w:szCs w:val="24"/>
        </w:rPr>
        <w:t xml:space="preserve"> </w:t>
      </w:r>
    </w:p>
    <w:p w14:paraId="7972B183" w14:textId="77777777" w:rsidR="00AB42D6" w:rsidRDefault="00AB42D6" w:rsidP="00AB42D6"/>
    <w:p w14:paraId="4010EDF8" w14:textId="77777777" w:rsidR="00AB42D6" w:rsidRDefault="000D6283" w:rsidP="00AB42D6">
      <w:pPr>
        <w:rPr>
          <w:rFonts w:ascii="Calibri" w:hAnsi="Calibri" w:cs="Calibri"/>
        </w:rPr>
      </w:pPr>
      <w:r>
        <w:rPr>
          <w:rFonts w:ascii="Calibri" w:hAnsi="Calibri" w:cs="Calibri"/>
        </w:rPr>
        <w:t xml:space="preserve">By using a performance solution on this </w:t>
      </w:r>
      <w:r w:rsidR="00B60C7E">
        <w:rPr>
          <w:rFonts w:ascii="Calibri" w:hAnsi="Calibri" w:cs="Calibri"/>
        </w:rPr>
        <w:t xml:space="preserve">project, we are able to reduce the number of downpipes required from </w:t>
      </w:r>
      <w:r w:rsidR="00B60C7E" w:rsidRPr="00A72790">
        <w:rPr>
          <w:rFonts w:ascii="Calibri" w:hAnsi="Calibri" w:cs="Calibri"/>
        </w:rPr>
        <w:t>InsertAmountOfDownpipesRequiredByFollowingTheDTS</w:t>
      </w:r>
      <w:r w:rsidR="002F304F" w:rsidRPr="00A72790">
        <w:rPr>
          <w:rFonts w:ascii="Calibri" w:hAnsi="Calibri" w:cs="Calibri"/>
        </w:rPr>
        <w:t>Solutions</w:t>
      </w:r>
      <w:r w:rsidR="00B60C7E" w:rsidRPr="00A72790">
        <w:rPr>
          <w:rFonts w:ascii="Calibri" w:hAnsi="Calibri" w:cs="Calibri"/>
        </w:rPr>
        <w:t xml:space="preserve"> </w:t>
      </w:r>
      <w:r w:rsidR="00B60C7E">
        <w:rPr>
          <w:rFonts w:ascii="Calibri" w:hAnsi="Calibri" w:cs="Calibri"/>
        </w:rPr>
        <w:t xml:space="preserve">to </w:t>
      </w:r>
      <w:r w:rsidR="00B60C7E" w:rsidRPr="00A72790">
        <w:rPr>
          <w:rFonts w:ascii="Calibri" w:hAnsi="Calibri" w:cs="Calibri"/>
        </w:rPr>
        <w:t>InsertAmountOfDownpipesRequiredByUsingAPerformanceSolution</w:t>
      </w:r>
      <w:r w:rsidR="00B60C7E">
        <w:rPr>
          <w:rFonts w:ascii="Calibri" w:hAnsi="Calibri" w:cs="Calibri"/>
        </w:rPr>
        <w:t xml:space="preserve">. </w:t>
      </w:r>
    </w:p>
    <w:p w14:paraId="648614D7" w14:textId="77777777" w:rsidR="00B60C7E" w:rsidRDefault="00B60C7E" w:rsidP="00AB42D6">
      <w:pPr>
        <w:rPr>
          <w:rFonts w:ascii="Calibri" w:hAnsi="Calibri" w:cs="Calibri"/>
        </w:rPr>
      </w:pPr>
    </w:p>
    <w:p w14:paraId="06DA5C78" w14:textId="77777777" w:rsidR="00B60C7E" w:rsidRPr="00A72790" w:rsidRDefault="00B60C7E" w:rsidP="00AB42D6">
      <w:pPr>
        <w:rPr>
          <w:rFonts w:ascii="Calibri" w:hAnsi="Calibri" w:cs="Calibri"/>
          <w:highlight w:val="yellow"/>
        </w:rPr>
      </w:pPr>
      <w:r w:rsidRPr="00A72790">
        <w:rPr>
          <w:rFonts w:ascii="Calibri" w:hAnsi="Calibri" w:cs="Calibri"/>
          <w:highlight w:val="yellow"/>
        </w:rPr>
        <w:t>AddOtherBenefitsIfThereAreAny:</w:t>
      </w:r>
    </w:p>
    <w:p w14:paraId="021A0B57" w14:textId="77777777" w:rsidR="00B60C7E" w:rsidRPr="00A72790" w:rsidRDefault="00B60C7E" w:rsidP="00AB42D6">
      <w:pPr>
        <w:rPr>
          <w:rFonts w:ascii="Calibri" w:hAnsi="Calibri" w:cs="Calibri"/>
          <w:highlight w:val="yellow"/>
        </w:rPr>
      </w:pPr>
    </w:p>
    <w:p w14:paraId="3C31AE5F" w14:textId="77777777" w:rsidR="00B60C7E" w:rsidRPr="00A72790" w:rsidRDefault="00B60C7E" w:rsidP="00B60C7E">
      <w:pPr>
        <w:pStyle w:val="ListParagraph"/>
        <w:numPr>
          <w:ilvl w:val="0"/>
          <w:numId w:val="6"/>
        </w:numPr>
        <w:rPr>
          <w:rFonts w:ascii="Calibri" w:hAnsi="Calibri" w:cs="Calibri"/>
          <w:highlight w:val="yellow"/>
        </w:rPr>
      </w:pPr>
      <w:r w:rsidRPr="00A72790">
        <w:rPr>
          <w:rFonts w:ascii="Calibri" w:hAnsi="Calibri" w:cs="Calibri"/>
          <w:highlight w:val="yellow"/>
        </w:rPr>
        <w:t>??</w:t>
      </w:r>
    </w:p>
    <w:p w14:paraId="58FB3AF8" w14:textId="77777777" w:rsidR="00AB42D6" w:rsidRDefault="00AB42D6" w:rsidP="001068F3"/>
    <w:p w14:paraId="39121F60" w14:textId="77777777" w:rsidR="001068F3" w:rsidRPr="001068F3" w:rsidRDefault="00AB42D6" w:rsidP="001068F3">
      <w:pPr>
        <w:pStyle w:val="Heading1"/>
        <w:numPr>
          <w:ilvl w:val="0"/>
          <w:numId w:val="5"/>
        </w:numPr>
        <w:ind w:left="284" w:hanging="284"/>
      </w:pPr>
      <w:bookmarkStart w:id="3" w:name="_Toc27826866"/>
      <w:r w:rsidRPr="00AB42D6">
        <w:rPr>
          <w:rFonts w:ascii="Calibri" w:hAnsi="Calibri" w:cs="Calibri"/>
          <w:b/>
          <w:szCs w:val="24"/>
        </w:rPr>
        <w:t>Assumptions &amp; Limitations</w:t>
      </w:r>
      <w:bookmarkEnd w:id="3"/>
      <w:r w:rsidRPr="00AB42D6">
        <w:rPr>
          <w:rFonts w:ascii="Calibri" w:hAnsi="Calibri" w:cs="Calibri"/>
          <w:b/>
          <w:szCs w:val="24"/>
        </w:rPr>
        <w:t xml:space="preserve"> </w:t>
      </w:r>
    </w:p>
    <w:p w14:paraId="074A7334" w14:textId="77777777" w:rsidR="00AB42D6" w:rsidRDefault="00AB42D6" w:rsidP="00AB42D6"/>
    <w:p w14:paraId="4E3256C0" w14:textId="77777777" w:rsidR="00AB42D6" w:rsidRDefault="00B60C7E" w:rsidP="00AB42D6">
      <w:pPr>
        <w:rPr>
          <w:rFonts w:ascii="Calibri" w:hAnsi="Calibri" w:cs="Calibri"/>
        </w:rPr>
      </w:pPr>
      <w:r>
        <w:rPr>
          <w:rFonts w:ascii="Calibri" w:hAnsi="Calibri" w:cs="Calibri"/>
        </w:rPr>
        <w:t>The following items have been assumed within our design:</w:t>
      </w:r>
    </w:p>
    <w:p w14:paraId="7C36DAD0" w14:textId="77777777" w:rsidR="00B60C7E" w:rsidRDefault="00B60C7E" w:rsidP="00AB42D6">
      <w:pPr>
        <w:rPr>
          <w:rFonts w:ascii="Calibri" w:hAnsi="Calibri" w:cs="Calibri"/>
        </w:rPr>
      </w:pPr>
    </w:p>
    <w:p w14:paraId="5F756050" w14:textId="77777777" w:rsidR="00B60C7E" w:rsidRPr="00A72790" w:rsidRDefault="00B60C7E" w:rsidP="00B60C7E">
      <w:pPr>
        <w:pStyle w:val="ListParagraph"/>
        <w:numPr>
          <w:ilvl w:val="0"/>
          <w:numId w:val="6"/>
        </w:numPr>
        <w:rPr>
          <w:rFonts w:ascii="Calibri" w:hAnsi="Calibri" w:cs="Calibri"/>
          <w:highlight w:val="yellow"/>
        </w:rPr>
      </w:pPr>
      <w:r w:rsidRPr="00A72790">
        <w:rPr>
          <w:rFonts w:ascii="Calibri" w:hAnsi="Calibri" w:cs="Calibri"/>
          <w:highlight w:val="yellow"/>
        </w:rPr>
        <w:t>AddAssumptionsOrStateThereAreNone</w:t>
      </w:r>
    </w:p>
    <w:p w14:paraId="34FCB58E" w14:textId="77777777" w:rsidR="00B60C7E" w:rsidRDefault="00B60C7E" w:rsidP="00B60C7E">
      <w:pPr>
        <w:rPr>
          <w:rFonts w:ascii="Calibri" w:hAnsi="Calibri" w:cs="Calibri"/>
        </w:rPr>
      </w:pPr>
    </w:p>
    <w:p w14:paraId="5DCDCFEB" w14:textId="77777777" w:rsidR="00B60C7E" w:rsidRDefault="00B60C7E" w:rsidP="00B60C7E">
      <w:pPr>
        <w:rPr>
          <w:rFonts w:ascii="Calibri" w:hAnsi="Calibri" w:cs="Calibri"/>
        </w:rPr>
      </w:pPr>
      <w:r>
        <w:rPr>
          <w:rFonts w:ascii="Calibri" w:hAnsi="Calibri" w:cs="Calibri"/>
        </w:rPr>
        <w:t>The following items have been limitations so far within our design:</w:t>
      </w:r>
    </w:p>
    <w:p w14:paraId="3BAE4137" w14:textId="77777777" w:rsidR="00B60C7E" w:rsidRDefault="00B60C7E" w:rsidP="00B60C7E">
      <w:pPr>
        <w:rPr>
          <w:rFonts w:ascii="Calibri" w:hAnsi="Calibri" w:cs="Calibri"/>
        </w:rPr>
      </w:pPr>
    </w:p>
    <w:p w14:paraId="2708A277" w14:textId="77777777" w:rsidR="00B60C7E" w:rsidRPr="00A72790" w:rsidRDefault="00B60C7E" w:rsidP="00B60C7E">
      <w:pPr>
        <w:pStyle w:val="ListParagraph"/>
        <w:numPr>
          <w:ilvl w:val="0"/>
          <w:numId w:val="6"/>
        </w:numPr>
        <w:rPr>
          <w:rFonts w:ascii="Calibri" w:hAnsi="Calibri" w:cs="Calibri"/>
          <w:highlight w:val="yellow"/>
        </w:rPr>
      </w:pPr>
      <w:r w:rsidRPr="00A72790">
        <w:rPr>
          <w:rFonts w:ascii="Calibri" w:hAnsi="Calibri" w:cs="Calibri"/>
          <w:highlight w:val="yellow"/>
        </w:rPr>
        <w:t>AddLimitationsOrStateThereAreNone</w:t>
      </w:r>
    </w:p>
    <w:p w14:paraId="114D6DA6" w14:textId="77777777" w:rsidR="00AB42D6" w:rsidRDefault="00AB42D6" w:rsidP="00AB42D6"/>
    <w:p w14:paraId="6274388B" w14:textId="77777777" w:rsidR="00AB42D6" w:rsidRPr="001068F3" w:rsidRDefault="00315897" w:rsidP="00AB42D6">
      <w:pPr>
        <w:pStyle w:val="Heading1"/>
        <w:numPr>
          <w:ilvl w:val="0"/>
          <w:numId w:val="5"/>
        </w:numPr>
        <w:ind w:left="284" w:hanging="284"/>
      </w:pPr>
      <w:bookmarkStart w:id="4" w:name="_Toc27826867"/>
      <w:r>
        <w:rPr>
          <w:rFonts w:ascii="Calibri" w:hAnsi="Calibri" w:cs="Calibri"/>
          <w:b/>
          <w:szCs w:val="24"/>
        </w:rPr>
        <w:t>Design</w:t>
      </w:r>
      <w:r w:rsidR="00AB42D6">
        <w:rPr>
          <w:rFonts w:ascii="Calibri" w:hAnsi="Calibri" w:cs="Calibri"/>
          <w:b/>
          <w:szCs w:val="24"/>
        </w:rPr>
        <w:t xml:space="preserve"> Information</w:t>
      </w:r>
      <w:bookmarkEnd w:id="4"/>
    </w:p>
    <w:p w14:paraId="1FAA1207" w14:textId="77777777" w:rsidR="00AB42D6" w:rsidRDefault="00AB42D6" w:rsidP="00AB42D6"/>
    <w:p w14:paraId="5A824EBD" w14:textId="77777777" w:rsidR="00EF3CCD" w:rsidRDefault="00EF3CCD" w:rsidP="00AB42D6">
      <w:r>
        <w:t>This performance solution pertains only to the eaves gutters on the roofs shown below.</w:t>
      </w:r>
    </w:p>
    <w:p w14:paraId="54138B57" w14:textId="77777777" w:rsidR="00EF3CCD" w:rsidRDefault="00EF3CCD" w:rsidP="00AB42D6"/>
    <w:p w14:paraId="0CD56AEA" w14:textId="77777777" w:rsidR="00EF3CCD" w:rsidRDefault="00EF3CCD" w:rsidP="00EF3CCD">
      <w:pPr>
        <w:jc w:val="center"/>
        <w:rPr>
          <w:rFonts w:ascii="Calibri" w:hAnsi="Calibri" w:cs="Calibri"/>
        </w:rPr>
      </w:pPr>
      <w:r w:rsidRPr="00EF3CCD">
        <w:rPr>
          <w:rFonts w:ascii="Calibri" w:hAnsi="Calibri" w:cs="Calibri"/>
          <w:highlight w:val="yellow"/>
        </w:rPr>
        <w:t>InsertDrawing(s)ShowingRoofsThatThisPerformanceSolutionPertainsTo</w:t>
      </w:r>
    </w:p>
    <w:p w14:paraId="72735278" w14:textId="77777777" w:rsidR="00EF3CCD" w:rsidRDefault="00EF3CCD" w:rsidP="00AB42D6"/>
    <w:p w14:paraId="4D2FC007" w14:textId="77777777" w:rsidR="00315897" w:rsidRDefault="00315897" w:rsidP="00AB42D6">
      <w:r>
        <w:t>The following information is specific to the eaves gutter design on the project and has been used within the calculations used to meet the performance requirements.</w:t>
      </w:r>
    </w:p>
    <w:p w14:paraId="3BE69EE4" w14:textId="77777777" w:rsidR="00315897" w:rsidRDefault="00315897" w:rsidP="00AB42D6"/>
    <w:p w14:paraId="196A5C35" w14:textId="77777777" w:rsidR="00AB42D6" w:rsidRPr="00315897" w:rsidRDefault="00315897" w:rsidP="00AB42D6">
      <w:pPr>
        <w:rPr>
          <w:rFonts w:ascii="Calibri" w:hAnsi="Calibri" w:cs="Calibri"/>
          <w:b/>
        </w:rPr>
      </w:pPr>
      <w:r w:rsidRPr="00315897">
        <w:rPr>
          <w:rFonts w:ascii="Calibri" w:hAnsi="Calibri" w:cs="Calibri"/>
          <w:b/>
        </w:rPr>
        <w:t>Rainfall Intensities:</w:t>
      </w:r>
    </w:p>
    <w:p w14:paraId="20602CC1" w14:textId="77777777" w:rsidR="00315897" w:rsidRDefault="00315897" w:rsidP="00AB42D6">
      <w:pPr>
        <w:rPr>
          <w:rFonts w:ascii="Calibri" w:hAnsi="Calibri" w:cs="Calibri"/>
        </w:rPr>
      </w:pPr>
      <w:r>
        <w:rPr>
          <w:rFonts w:ascii="Calibri" w:hAnsi="Calibri" w:cs="Calibri"/>
        </w:rPr>
        <w:t>20 Year AEP: Insert20YearAEP</w:t>
      </w:r>
    </w:p>
    <w:p w14:paraId="24A1B73D" w14:textId="77777777" w:rsidR="00315897" w:rsidRDefault="00315897" w:rsidP="00315897">
      <w:pPr>
        <w:rPr>
          <w:rFonts w:ascii="Calibri" w:hAnsi="Calibri" w:cs="Calibri"/>
        </w:rPr>
      </w:pPr>
      <w:r>
        <w:rPr>
          <w:rFonts w:ascii="Calibri" w:hAnsi="Calibri" w:cs="Calibri"/>
        </w:rPr>
        <w:t>100 Year AEP: Insert100YearAEP</w:t>
      </w:r>
    </w:p>
    <w:p w14:paraId="6AFF71CE" w14:textId="77777777" w:rsidR="00315897" w:rsidRDefault="00315897" w:rsidP="00AB42D6">
      <w:pPr>
        <w:rPr>
          <w:rFonts w:ascii="Calibri" w:hAnsi="Calibri" w:cs="Calibri"/>
        </w:rPr>
      </w:pPr>
    </w:p>
    <w:p w14:paraId="64BDD316" w14:textId="77777777" w:rsidR="008D3FE6" w:rsidRDefault="008D3FE6" w:rsidP="008D3FE6">
      <w:pPr>
        <w:jc w:val="center"/>
        <w:rPr>
          <w:rFonts w:ascii="Calibri" w:hAnsi="Calibri" w:cs="Calibri"/>
        </w:rPr>
      </w:pPr>
      <w:r w:rsidRPr="00EF3CCD">
        <w:rPr>
          <w:rFonts w:ascii="Calibri" w:hAnsi="Calibri" w:cs="Calibri"/>
          <w:highlight w:val="yellow"/>
        </w:rPr>
        <w:t>Insert</w:t>
      </w:r>
      <w:r w:rsidRPr="008D3FE6">
        <w:rPr>
          <w:rFonts w:ascii="Calibri" w:hAnsi="Calibri" w:cs="Calibri"/>
          <w:highlight w:val="yellow"/>
        </w:rPr>
        <w:t>TableFromBoMShowingTheAEP</w:t>
      </w:r>
    </w:p>
    <w:p w14:paraId="6157D885" w14:textId="77777777" w:rsidR="008D3FE6" w:rsidRDefault="008D3FE6" w:rsidP="00AB42D6">
      <w:pPr>
        <w:rPr>
          <w:rFonts w:ascii="Calibri" w:hAnsi="Calibri" w:cs="Calibri"/>
        </w:rPr>
      </w:pPr>
    </w:p>
    <w:p w14:paraId="021A44E1" w14:textId="77777777" w:rsidR="008D3FE6" w:rsidRDefault="008D3FE6" w:rsidP="00AB42D6">
      <w:pPr>
        <w:rPr>
          <w:rFonts w:ascii="Calibri" w:hAnsi="Calibri" w:cs="Calibri"/>
        </w:rPr>
      </w:pPr>
    </w:p>
    <w:p w14:paraId="44D1280E" w14:textId="77777777" w:rsidR="00315897" w:rsidRPr="00315897" w:rsidRDefault="00315897" w:rsidP="00AB42D6">
      <w:pPr>
        <w:rPr>
          <w:rFonts w:ascii="Calibri" w:hAnsi="Calibri" w:cs="Calibri"/>
          <w:b/>
        </w:rPr>
      </w:pPr>
      <w:r w:rsidRPr="00315897">
        <w:rPr>
          <w:rFonts w:ascii="Calibri" w:hAnsi="Calibri" w:cs="Calibri"/>
          <w:b/>
        </w:rPr>
        <w:lastRenderedPageBreak/>
        <w:t>Roof Size:</w:t>
      </w:r>
    </w:p>
    <w:p w14:paraId="26FA8365" w14:textId="77777777" w:rsidR="00315897" w:rsidRDefault="00315897" w:rsidP="00AB42D6">
      <w:pPr>
        <w:rPr>
          <w:rFonts w:ascii="Calibri" w:hAnsi="Calibri" w:cs="Calibri"/>
        </w:rPr>
      </w:pPr>
      <w:r>
        <w:rPr>
          <w:rFonts w:ascii="Calibri" w:hAnsi="Calibri" w:cs="Calibri"/>
        </w:rPr>
        <w:t xml:space="preserve">Largest Catchment Size: </w:t>
      </w:r>
      <w:r w:rsidRPr="00A72790">
        <w:rPr>
          <w:rFonts w:ascii="Calibri" w:hAnsi="Calibri" w:cs="Calibri"/>
        </w:rPr>
        <w:t>InsertLargestCatchmentSize</w:t>
      </w:r>
    </w:p>
    <w:p w14:paraId="738F9028" w14:textId="77777777" w:rsidR="00315897" w:rsidRDefault="00315897" w:rsidP="00AB42D6">
      <w:pPr>
        <w:rPr>
          <w:rFonts w:ascii="Calibri" w:hAnsi="Calibri" w:cs="Calibri"/>
        </w:rPr>
      </w:pPr>
      <w:r>
        <w:rPr>
          <w:rFonts w:ascii="Calibri" w:hAnsi="Calibri" w:cs="Calibri"/>
        </w:rPr>
        <w:t xml:space="preserve">Largest Catchment Size to Individual Downpipe: </w:t>
      </w:r>
      <w:r w:rsidRPr="00A72790">
        <w:rPr>
          <w:rFonts w:ascii="Calibri" w:hAnsi="Calibri" w:cs="Calibri"/>
        </w:rPr>
        <w:t>InsertLargestCatchmentSizeToIndividualDownpipe</w:t>
      </w:r>
      <w:r>
        <w:rPr>
          <w:rFonts w:ascii="Calibri" w:hAnsi="Calibri" w:cs="Calibri"/>
        </w:rPr>
        <w:t xml:space="preserve"> </w:t>
      </w:r>
    </w:p>
    <w:p w14:paraId="659A3FE5" w14:textId="77777777" w:rsidR="00AB42D6" w:rsidRPr="001068F3" w:rsidRDefault="00AB42D6" w:rsidP="00AB42D6">
      <w:pPr>
        <w:rPr>
          <w:rFonts w:ascii="Calibri" w:hAnsi="Calibri" w:cs="Calibri"/>
        </w:rPr>
      </w:pPr>
    </w:p>
    <w:p w14:paraId="69922DA6" w14:textId="77777777" w:rsidR="00AB42D6" w:rsidRPr="001068F3" w:rsidRDefault="00AB42D6" w:rsidP="00AB42D6">
      <w:pPr>
        <w:pStyle w:val="Heading1"/>
        <w:numPr>
          <w:ilvl w:val="0"/>
          <w:numId w:val="5"/>
        </w:numPr>
        <w:ind w:left="284" w:hanging="284"/>
      </w:pPr>
      <w:bookmarkStart w:id="5" w:name="_Toc27826868"/>
      <w:r>
        <w:rPr>
          <w:rFonts w:ascii="Calibri" w:hAnsi="Calibri" w:cs="Calibri"/>
          <w:b/>
          <w:szCs w:val="24"/>
        </w:rPr>
        <w:t>Overview of the Calculations Used</w:t>
      </w:r>
      <w:bookmarkEnd w:id="5"/>
    </w:p>
    <w:p w14:paraId="27EE2401" w14:textId="77777777" w:rsidR="00AB42D6" w:rsidRDefault="00AB42D6" w:rsidP="00AB42D6"/>
    <w:p w14:paraId="75E80703" w14:textId="77777777" w:rsidR="00440452" w:rsidRDefault="00315897" w:rsidP="00AB42D6">
      <w:pPr>
        <w:rPr>
          <w:rFonts w:ascii="Calibri" w:hAnsi="Calibri" w:cs="Calibri"/>
        </w:rPr>
      </w:pPr>
      <w:r>
        <w:rPr>
          <w:rFonts w:ascii="Calibri" w:hAnsi="Calibri" w:cs="Calibri"/>
        </w:rPr>
        <w:t xml:space="preserve">The design of an eaves gutter needs to follow a combination of different calculations to ensure </w:t>
      </w:r>
      <w:r w:rsidR="00440452">
        <w:rPr>
          <w:rFonts w:ascii="Calibri" w:hAnsi="Calibri" w:cs="Calibri"/>
        </w:rPr>
        <w:t>it is</w:t>
      </w:r>
      <w:r>
        <w:rPr>
          <w:rFonts w:ascii="Calibri" w:hAnsi="Calibri" w:cs="Calibri"/>
        </w:rPr>
        <w:t xml:space="preserve"> sized correctly. </w:t>
      </w:r>
      <w:r w:rsidR="00440452">
        <w:rPr>
          <w:rFonts w:ascii="Calibri" w:hAnsi="Calibri" w:cs="Calibri"/>
        </w:rPr>
        <w:t>An overview of the different calculations that need to be undertaken to ensure a correct design are detailed below:</w:t>
      </w:r>
    </w:p>
    <w:p w14:paraId="6161F752" w14:textId="77777777" w:rsidR="00440452" w:rsidRDefault="00440452" w:rsidP="00AB42D6">
      <w:pPr>
        <w:rPr>
          <w:rFonts w:ascii="Calibri" w:hAnsi="Calibri" w:cs="Calibri"/>
        </w:rPr>
      </w:pPr>
    </w:p>
    <w:tbl>
      <w:tblPr>
        <w:tblStyle w:val="TableGrid"/>
        <w:tblW w:w="0" w:type="auto"/>
        <w:tblLook w:val="04A0" w:firstRow="1" w:lastRow="0" w:firstColumn="1" w:lastColumn="0" w:noHBand="0" w:noVBand="1"/>
      </w:tblPr>
      <w:tblGrid>
        <w:gridCol w:w="2689"/>
        <w:gridCol w:w="6327"/>
      </w:tblGrid>
      <w:tr w:rsidR="00440452" w14:paraId="11667BFE" w14:textId="77777777" w:rsidTr="00440452">
        <w:tc>
          <w:tcPr>
            <w:tcW w:w="2689" w:type="dxa"/>
            <w:shd w:val="clear" w:color="auto" w:fill="2F5496" w:themeFill="accent1" w:themeFillShade="BF"/>
          </w:tcPr>
          <w:p w14:paraId="065A0119" w14:textId="77777777" w:rsidR="00440452" w:rsidRPr="00440452" w:rsidRDefault="00440452" w:rsidP="00440452">
            <w:pPr>
              <w:jc w:val="center"/>
              <w:rPr>
                <w:rFonts w:ascii="Calibri" w:hAnsi="Calibri" w:cs="Calibri"/>
                <w:b/>
                <w:color w:val="FFFFFF" w:themeColor="background1"/>
              </w:rPr>
            </w:pPr>
            <w:r w:rsidRPr="00440452">
              <w:rPr>
                <w:rFonts w:ascii="Calibri" w:hAnsi="Calibri" w:cs="Calibri"/>
                <w:b/>
                <w:color w:val="FFFFFF" w:themeColor="background1"/>
              </w:rPr>
              <w:t>Design Component</w:t>
            </w:r>
          </w:p>
        </w:tc>
        <w:tc>
          <w:tcPr>
            <w:tcW w:w="6327" w:type="dxa"/>
            <w:shd w:val="clear" w:color="auto" w:fill="2F5496" w:themeFill="accent1" w:themeFillShade="BF"/>
          </w:tcPr>
          <w:p w14:paraId="45E8DCAC" w14:textId="77777777" w:rsidR="00440452" w:rsidRPr="00440452" w:rsidRDefault="00440452" w:rsidP="00440452">
            <w:pPr>
              <w:jc w:val="center"/>
              <w:rPr>
                <w:rFonts w:ascii="Calibri" w:hAnsi="Calibri" w:cs="Calibri"/>
                <w:b/>
                <w:color w:val="FFFFFF" w:themeColor="background1"/>
              </w:rPr>
            </w:pPr>
            <w:r w:rsidRPr="00440452">
              <w:rPr>
                <w:rFonts w:ascii="Calibri" w:hAnsi="Calibri" w:cs="Calibri"/>
                <w:b/>
                <w:color w:val="FFFFFF" w:themeColor="background1"/>
              </w:rPr>
              <w:t>Calculation Method</w:t>
            </w:r>
          </w:p>
        </w:tc>
      </w:tr>
      <w:tr w:rsidR="00440452" w14:paraId="75CE0BFA" w14:textId="77777777" w:rsidTr="00440452">
        <w:tc>
          <w:tcPr>
            <w:tcW w:w="2689" w:type="dxa"/>
          </w:tcPr>
          <w:p w14:paraId="23AF7A05" w14:textId="77777777" w:rsidR="00440452" w:rsidRDefault="00440452" w:rsidP="00AB42D6">
            <w:pPr>
              <w:rPr>
                <w:rFonts w:ascii="Calibri" w:hAnsi="Calibri" w:cs="Calibri"/>
              </w:rPr>
            </w:pPr>
            <w:r>
              <w:rPr>
                <w:rFonts w:ascii="Calibri" w:hAnsi="Calibri" w:cs="Calibri"/>
              </w:rPr>
              <w:t xml:space="preserve">Catchment Area </w:t>
            </w:r>
          </w:p>
        </w:tc>
        <w:tc>
          <w:tcPr>
            <w:tcW w:w="6327" w:type="dxa"/>
          </w:tcPr>
          <w:p w14:paraId="1DE8D4E1" w14:textId="77777777" w:rsidR="00440452" w:rsidRDefault="00440452" w:rsidP="00AB42D6">
            <w:pPr>
              <w:rPr>
                <w:rFonts w:ascii="Calibri" w:hAnsi="Calibri" w:cs="Calibri"/>
              </w:rPr>
            </w:pPr>
            <w:r>
              <w:rPr>
                <w:rFonts w:ascii="Calibri" w:hAnsi="Calibri" w:cs="Calibri"/>
              </w:rPr>
              <w:t>The area of the catchment has been calculated by measuring and combining the following items:</w:t>
            </w:r>
          </w:p>
          <w:p w14:paraId="083B8506" w14:textId="77777777" w:rsidR="00440452" w:rsidRDefault="00440452" w:rsidP="00440452">
            <w:pPr>
              <w:pStyle w:val="ListParagraph"/>
              <w:numPr>
                <w:ilvl w:val="0"/>
                <w:numId w:val="6"/>
              </w:numPr>
              <w:rPr>
                <w:rFonts w:ascii="Calibri" w:hAnsi="Calibri" w:cs="Calibri"/>
              </w:rPr>
            </w:pPr>
            <w:r>
              <w:rPr>
                <w:rFonts w:ascii="Calibri" w:hAnsi="Calibri" w:cs="Calibri"/>
              </w:rPr>
              <w:t>The actual catchment</w:t>
            </w:r>
          </w:p>
          <w:p w14:paraId="6E6ADD04" w14:textId="77777777" w:rsidR="00440452" w:rsidRDefault="00440452" w:rsidP="00440452">
            <w:pPr>
              <w:pStyle w:val="ListParagraph"/>
              <w:numPr>
                <w:ilvl w:val="0"/>
                <w:numId w:val="6"/>
              </w:numPr>
              <w:rPr>
                <w:rFonts w:ascii="Calibri" w:hAnsi="Calibri" w:cs="Calibri"/>
              </w:rPr>
            </w:pPr>
            <w:r>
              <w:rPr>
                <w:rFonts w:ascii="Calibri" w:hAnsi="Calibri" w:cs="Calibri"/>
              </w:rPr>
              <w:t>Façade runoff from wind blow rain</w:t>
            </w:r>
          </w:p>
          <w:p w14:paraId="14ADD83E" w14:textId="77777777" w:rsidR="00440452" w:rsidRDefault="00440452" w:rsidP="00440452">
            <w:pPr>
              <w:pStyle w:val="ListParagraph"/>
              <w:numPr>
                <w:ilvl w:val="0"/>
                <w:numId w:val="6"/>
              </w:numPr>
              <w:rPr>
                <w:rFonts w:ascii="Calibri" w:hAnsi="Calibri" w:cs="Calibri"/>
              </w:rPr>
            </w:pPr>
            <w:r>
              <w:rPr>
                <w:rFonts w:ascii="Calibri" w:hAnsi="Calibri" w:cs="Calibri"/>
              </w:rPr>
              <w:t>Overflows from above catchments</w:t>
            </w:r>
          </w:p>
          <w:p w14:paraId="6C4D8AAD" w14:textId="77777777" w:rsidR="00440452" w:rsidRPr="00440452" w:rsidRDefault="00440452" w:rsidP="00440452">
            <w:pPr>
              <w:rPr>
                <w:rFonts w:ascii="Calibri" w:hAnsi="Calibri" w:cs="Calibri"/>
              </w:rPr>
            </w:pPr>
            <w:r w:rsidRPr="00440452">
              <w:rPr>
                <w:rFonts w:ascii="Calibri" w:hAnsi="Calibri" w:cs="Calibri"/>
                <w:highlight w:val="green"/>
              </w:rPr>
              <w:t>Confirm this is correct</w:t>
            </w:r>
            <w:r w:rsidR="00C344E0">
              <w:rPr>
                <w:rFonts w:ascii="Calibri" w:hAnsi="Calibri" w:cs="Calibri"/>
                <w:highlight w:val="green"/>
              </w:rPr>
              <w:t>, add the formula</w:t>
            </w:r>
            <w:r w:rsidRPr="00440452">
              <w:rPr>
                <w:rFonts w:ascii="Calibri" w:hAnsi="Calibri" w:cs="Calibri"/>
                <w:highlight w:val="green"/>
              </w:rPr>
              <w:t xml:space="preserve"> and edit as necessary</w:t>
            </w:r>
          </w:p>
        </w:tc>
      </w:tr>
      <w:tr w:rsidR="00440452" w14:paraId="3ADC3F5A" w14:textId="77777777" w:rsidTr="00440452">
        <w:tc>
          <w:tcPr>
            <w:tcW w:w="2689" w:type="dxa"/>
          </w:tcPr>
          <w:p w14:paraId="7CAE5CD8" w14:textId="77777777" w:rsidR="00440452" w:rsidRDefault="00440452" w:rsidP="00AB42D6">
            <w:pPr>
              <w:rPr>
                <w:rFonts w:ascii="Calibri" w:hAnsi="Calibri" w:cs="Calibri"/>
              </w:rPr>
            </w:pPr>
            <w:r>
              <w:rPr>
                <w:rFonts w:ascii="Calibri" w:hAnsi="Calibri" w:cs="Calibri"/>
              </w:rPr>
              <w:t>Catchment Flow Rate</w:t>
            </w:r>
          </w:p>
        </w:tc>
        <w:tc>
          <w:tcPr>
            <w:tcW w:w="6327" w:type="dxa"/>
          </w:tcPr>
          <w:p w14:paraId="482CC161" w14:textId="77777777" w:rsidR="00440452" w:rsidRDefault="00440452" w:rsidP="00AB42D6">
            <w:pPr>
              <w:rPr>
                <w:rFonts w:ascii="Calibri" w:hAnsi="Calibri" w:cs="Calibri"/>
              </w:rPr>
            </w:pPr>
            <w:r>
              <w:rPr>
                <w:rFonts w:ascii="Calibri" w:hAnsi="Calibri" w:cs="Calibri"/>
              </w:rPr>
              <w:t>The flow rate of the catchment has been calculated by using the rational method in conjunction with the AEP intensities.</w:t>
            </w:r>
          </w:p>
          <w:p w14:paraId="78038A44" w14:textId="77777777" w:rsidR="00440452" w:rsidRDefault="00C344E0" w:rsidP="00AB42D6">
            <w:pPr>
              <w:rPr>
                <w:rFonts w:ascii="Calibri" w:hAnsi="Calibri" w:cs="Calibri"/>
              </w:rPr>
            </w:pPr>
            <w:r w:rsidRPr="00440452">
              <w:rPr>
                <w:rFonts w:ascii="Calibri" w:hAnsi="Calibri" w:cs="Calibri"/>
                <w:highlight w:val="green"/>
              </w:rPr>
              <w:t>Confirm this is correct</w:t>
            </w:r>
            <w:r>
              <w:rPr>
                <w:rFonts w:ascii="Calibri" w:hAnsi="Calibri" w:cs="Calibri"/>
                <w:highlight w:val="green"/>
              </w:rPr>
              <w:t>, add the formula</w:t>
            </w:r>
            <w:r w:rsidRPr="00440452">
              <w:rPr>
                <w:rFonts w:ascii="Calibri" w:hAnsi="Calibri" w:cs="Calibri"/>
                <w:highlight w:val="green"/>
              </w:rPr>
              <w:t xml:space="preserve"> and edit as necessary</w:t>
            </w:r>
          </w:p>
        </w:tc>
      </w:tr>
      <w:tr w:rsidR="00440452" w14:paraId="292C6334" w14:textId="77777777" w:rsidTr="00440452">
        <w:tc>
          <w:tcPr>
            <w:tcW w:w="2689" w:type="dxa"/>
          </w:tcPr>
          <w:p w14:paraId="2E7721DC" w14:textId="77777777" w:rsidR="00440452" w:rsidRDefault="00440452" w:rsidP="00440452">
            <w:pPr>
              <w:rPr>
                <w:rFonts w:ascii="Calibri" w:hAnsi="Calibri" w:cs="Calibri"/>
              </w:rPr>
            </w:pPr>
            <w:r>
              <w:rPr>
                <w:rFonts w:ascii="Calibri" w:hAnsi="Calibri" w:cs="Calibri"/>
              </w:rPr>
              <w:t>Eaves Gutter Size</w:t>
            </w:r>
          </w:p>
        </w:tc>
        <w:tc>
          <w:tcPr>
            <w:tcW w:w="6327" w:type="dxa"/>
          </w:tcPr>
          <w:p w14:paraId="2B5AB74F" w14:textId="77777777" w:rsidR="00440452" w:rsidRDefault="00440452" w:rsidP="00440452">
            <w:pPr>
              <w:rPr>
                <w:rFonts w:ascii="Calibri" w:hAnsi="Calibri" w:cs="Calibri"/>
              </w:rPr>
            </w:pPr>
            <w:r>
              <w:rPr>
                <w:rFonts w:ascii="Calibri" w:hAnsi="Calibri" w:cs="Calibri"/>
              </w:rPr>
              <w:t xml:space="preserve">The eaves gutter channel has been sized using Manning’s Formula for flow in an open channel. We are aware that this is not the most accurate calculation method for this application; however, it is conservative and </w:t>
            </w:r>
            <w:r w:rsidR="006062AD">
              <w:rPr>
                <w:rFonts w:ascii="Calibri" w:hAnsi="Calibri" w:cs="Calibri"/>
              </w:rPr>
              <w:t>results in</w:t>
            </w:r>
            <w:r>
              <w:rPr>
                <w:rFonts w:ascii="Calibri" w:hAnsi="Calibri" w:cs="Calibri"/>
              </w:rPr>
              <w:t xml:space="preserve"> a sufficient size.</w:t>
            </w:r>
          </w:p>
          <w:p w14:paraId="523728FD" w14:textId="77777777" w:rsidR="00440452" w:rsidRDefault="00C344E0" w:rsidP="00440452">
            <w:pPr>
              <w:rPr>
                <w:rFonts w:ascii="Calibri" w:hAnsi="Calibri" w:cs="Calibri"/>
              </w:rPr>
            </w:pPr>
            <w:r w:rsidRPr="00440452">
              <w:rPr>
                <w:rFonts w:ascii="Calibri" w:hAnsi="Calibri" w:cs="Calibri"/>
                <w:highlight w:val="green"/>
              </w:rPr>
              <w:t>Confirm this is correct</w:t>
            </w:r>
            <w:r>
              <w:rPr>
                <w:rFonts w:ascii="Calibri" w:hAnsi="Calibri" w:cs="Calibri"/>
                <w:highlight w:val="green"/>
              </w:rPr>
              <w:t>, add the formula</w:t>
            </w:r>
            <w:r w:rsidRPr="00440452">
              <w:rPr>
                <w:rFonts w:ascii="Calibri" w:hAnsi="Calibri" w:cs="Calibri"/>
                <w:highlight w:val="green"/>
              </w:rPr>
              <w:t xml:space="preserve"> and edit as necessary</w:t>
            </w:r>
          </w:p>
        </w:tc>
      </w:tr>
      <w:tr w:rsidR="00440452" w14:paraId="029FB906" w14:textId="77777777" w:rsidTr="00440452">
        <w:tc>
          <w:tcPr>
            <w:tcW w:w="2689" w:type="dxa"/>
          </w:tcPr>
          <w:p w14:paraId="26E68DF2" w14:textId="77777777" w:rsidR="00440452" w:rsidRDefault="00440452" w:rsidP="00440452">
            <w:pPr>
              <w:rPr>
                <w:rFonts w:ascii="Calibri" w:hAnsi="Calibri" w:cs="Calibri"/>
              </w:rPr>
            </w:pPr>
            <w:r>
              <w:rPr>
                <w:rFonts w:ascii="Calibri" w:hAnsi="Calibri" w:cs="Calibri"/>
              </w:rPr>
              <w:t>Overflow Depth</w:t>
            </w:r>
          </w:p>
        </w:tc>
        <w:tc>
          <w:tcPr>
            <w:tcW w:w="6327" w:type="dxa"/>
          </w:tcPr>
          <w:p w14:paraId="75E03E66" w14:textId="77777777" w:rsidR="00440452" w:rsidRDefault="00267E77" w:rsidP="00440452">
            <w:pPr>
              <w:rPr>
                <w:rFonts w:ascii="Calibri" w:hAnsi="Calibri" w:cs="Calibri"/>
              </w:rPr>
            </w:pPr>
            <w:r>
              <w:rPr>
                <w:rFonts w:ascii="Calibri" w:hAnsi="Calibri" w:cs="Calibri"/>
              </w:rPr>
              <w:t xml:space="preserve">The water depth of the overflow has </w:t>
            </w:r>
            <w:r w:rsidR="00502CD0">
              <w:rPr>
                <w:rFonts w:ascii="Calibri" w:hAnsi="Calibri" w:cs="Calibri"/>
              </w:rPr>
              <w:t>been calculated utilising a broad crested weir calculation.</w:t>
            </w:r>
          </w:p>
          <w:p w14:paraId="36C6C5D1" w14:textId="77777777" w:rsidR="00440452" w:rsidRDefault="00C344E0" w:rsidP="00440452">
            <w:pPr>
              <w:rPr>
                <w:rFonts w:ascii="Calibri" w:hAnsi="Calibri" w:cs="Calibri"/>
              </w:rPr>
            </w:pPr>
            <w:r w:rsidRPr="00440452">
              <w:rPr>
                <w:rFonts w:ascii="Calibri" w:hAnsi="Calibri" w:cs="Calibri"/>
                <w:highlight w:val="green"/>
              </w:rPr>
              <w:t>Confirm this is correct</w:t>
            </w:r>
            <w:r>
              <w:rPr>
                <w:rFonts w:ascii="Calibri" w:hAnsi="Calibri" w:cs="Calibri"/>
                <w:highlight w:val="green"/>
              </w:rPr>
              <w:t>, add the formula</w:t>
            </w:r>
            <w:r w:rsidRPr="00440452">
              <w:rPr>
                <w:rFonts w:ascii="Calibri" w:hAnsi="Calibri" w:cs="Calibri"/>
                <w:highlight w:val="green"/>
              </w:rPr>
              <w:t xml:space="preserve"> and edit as necessary</w:t>
            </w:r>
          </w:p>
        </w:tc>
      </w:tr>
      <w:tr w:rsidR="00440452" w14:paraId="1C38AEA3" w14:textId="77777777" w:rsidTr="00440452">
        <w:tc>
          <w:tcPr>
            <w:tcW w:w="2689" w:type="dxa"/>
          </w:tcPr>
          <w:p w14:paraId="4489C357" w14:textId="77777777" w:rsidR="00440452" w:rsidRDefault="00440452" w:rsidP="00440452">
            <w:pPr>
              <w:rPr>
                <w:rFonts w:ascii="Calibri" w:hAnsi="Calibri" w:cs="Calibri"/>
              </w:rPr>
            </w:pPr>
            <w:r>
              <w:rPr>
                <w:rFonts w:ascii="Calibri" w:hAnsi="Calibri" w:cs="Calibri"/>
              </w:rPr>
              <w:t>Downpipe Size</w:t>
            </w:r>
          </w:p>
        </w:tc>
        <w:tc>
          <w:tcPr>
            <w:tcW w:w="6327" w:type="dxa"/>
          </w:tcPr>
          <w:p w14:paraId="7417C83B" w14:textId="77777777" w:rsidR="00440452" w:rsidRDefault="00502CD0" w:rsidP="00440452">
            <w:pPr>
              <w:rPr>
                <w:rFonts w:ascii="Calibri" w:hAnsi="Calibri" w:cs="Calibri"/>
              </w:rPr>
            </w:pPr>
            <w:r>
              <w:rPr>
                <w:rFonts w:ascii="Calibri" w:hAnsi="Calibri" w:cs="Calibri"/>
              </w:rPr>
              <w:t>The size of the downpipe has been based on a head over orifice calculation.</w:t>
            </w:r>
          </w:p>
          <w:p w14:paraId="4F69784B" w14:textId="77777777" w:rsidR="00440452" w:rsidRDefault="00C344E0" w:rsidP="00440452">
            <w:pPr>
              <w:rPr>
                <w:rFonts w:ascii="Calibri" w:hAnsi="Calibri" w:cs="Calibri"/>
              </w:rPr>
            </w:pPr>
            <w:r w:rsidRPr="00440452">
              <w:rPr>
                <w:rFonts w:ascii="Calibri" w:hAnsi="Calibri" w:cs="Calibri"/>
                <w:highlight w:val="green"/>
              </w:rPr>
              <w:t>Confirm this is correct</w:t>
            </w:r>
            <w:r>
              <w:rPr>
                <w:rFonts w:ascii="Calibri" w:hAnsi="Calibri" w:cs="Calibri"/>
                <w:highlight w:val="green"/>
              </w:rPr>
              <w:t>, add the formula</w:t>
            </w:r>
            <w:r w:rsidRPr="00440452">
              <w:rPr>
                <w:rFonts w:ascii="Calibri" w:hAnsi="Calibri" w:cs="Calibri"/>
                <w:highlight w:val="green"/>
              </w:rPr>
              <w:t xml:space="preserve"> and edit as necessary</w:t>
            </w:r>
          </w:p>
        </w:tc>
      </w:tr>
    </w:tbl>
    <w:p w14:paraId="45907171" w14:textId="77777777" w:rsidR="00AB42D6" w:rsidRDefault="00315897" w:rsidP="00AB42D6">
      <w:r>
        <w:rPr>
          <w:rFonts w:ascii="Calibri" w:hAnsi="Calibri" w:cs="Calibri"/>
        </w:rPr>
        <w:t xml:space="preserve"> </w:t>
      </w:r>
    </w:p>
    <w:p w14:paraId="515CC7CD" w14:textId="77777777" w:rsidR="00AB42D6" w:rsidRPr="001068F3" w:rsidRDefault="00AB42D6" w:rsidP="00AB42D6">
      <w:pPr>
        <w:pStyle w:val="Heading1"/>
        <w:numPr>
          <w:ilvl w:val="0"/>
          <w:numId w:val="5"/>
        </w:numPr>
        <w:ind w:left="284" w:hanging="284"/>
      </w:pPr>
      <w:bookmarkStart w:id="6" w:name="_Toc27826869"/>
      <w:r>
        <w:rPr>
          <w:rFonts w:ascii="Calibri" w:hAnsi="Calibri" w:cs="Calibri"/>
          <w:b/>
          <w:szCs w:val="24"/>
        </w:rPr>
        <w:t>Overview of Compliance</w:t>
      </w:r>
      <w:bookmarkEnd w:id="6"/>
      <w:r>
        <w:rPr>
          <w:rFonts w:ascii="Calibri" w:hAnsi="Calibri" w:cs="Calibri"/>
          <w:b/>
          <w:szCs w:val="24"/>
        </w:rPr>
        <w:t xml:space="preserve"> </w:t>
      </w:r>
    </w:p>
    <w:p w14:paraId="6F69F5D0" w14:textId="77777777" w:rsidR="00AB42D6" w:rsidRDefault="00AB42D6" w:rsidP="00AB42D6"/>
    <w:p w14:paraId="4F080D72" w14:textId="77777777" w:rsidR="00AB42D6" w:rsidRDefault="00092613" w:rsidP="00AB42D6">
      <w:pPr>
        <w:rPr>
          <w:rFonts w:ascii="Calibri" w:hAnsi="Calibri" w:cs="Calibri"/>
        </w:rPr>
      </w:pPr>
      <w:r>
        <w:rPr>
          <w:rFonts w:ascii="Calibri" w:hAnsi="Calibri" w:cs="Calibri"/>
        </w:rPr>
        <w:t>The below table identifies the different levels of governance that needs to be complied with when undertaking and certifying a stormwater drainage design:</w:t>
      </w:r>
    </w:p>
    <w:p w14:paraId="02F8A303" w14:textId="77777777" w:rsidR="00092613" w:rsidRDefault="00092613" w:rsidP="00AB42D6">
      <w:pPr>
        <w:rPr>
          <w:rFonts w:ascii="Calibri" w:hAnsi="Calibri" w:cs="Calibri"/>
        </w:rPr>
      </w:pPr>
    </w:p>
    <w:tbl>
      <w:tblPr>
        <w:tblStyle w:val="TableGrid"/>
        <w:tblW w:w="0" w:type="auto"/>
        <w:tblLook w:val="04A0" w:firstRow="1" w:lastRow="0" w:firstColumn="1" w:lastColumn="0" w:noHBand="0" w:noVBand="1"/>
      </w:tblPr>
      <w:tblGrid>
        <w:gridCol w:w="3681"/>
        <w:gridCol w:w="5335"/>
      </w:tblGrid>
      <w:tr w:rsidR="00A90B23" w14:paraId="7B3075AD" w14:textId="77777777" w:rsidTr="00A90B23">
        <w:tc>
          <w:tcPr>
            <w:tcW w:w="3681" w:type="dxa"/>
            <w:shd w:val="clear" w:color="auto" w:fill="2F5496" w:themeFill="accent1" w:themeFillShade="BF"/>
          </w:tcPr>
          <w:p w14:paraId="17926057" w14:textId="77777777" w:rsidR="00A90B23" w:rsidRPr="00A90B23" w:rsidRDefault="00A90B23" w:rsidP="00A90B23">
            <w:pPr>
              <w:jc w:val="center"/>
              <w:rPr>
                <w:rFonts w:ascii="Calibri" w:hAnsi="Calibri" w:cs="Calibri"/>
                <w:b/>
                <w:color w:val="FFFFFF" w:themeColor="background1"/>
              </w:rPr>
            </w:pPr>
            <w:r w:rsidRPr="00A90B23">
              <w:rPr>
                <w:rFonts w:ascii="Calibri" w:hAnsi="Calibri" w:cs="Calibri"/>
                <w:b/>
                <w:color w:val="FFFFFF" w:themeColor="background1"/>
              </w:rPr>
              <w:t>Generic Regulatory Requirement</w:t>
            </w:r>
          </w:p>
        </w:tc>
        <w:tc>
          <w:tcPr>
            <w:tcW w:w="5335" w:type="dxa"/>
            <w:shd w:val="clear" w:color="auto" w:fill="2F5496" w:themeFill="accent1" w:themeFillShade="BF"/>
          </w:tcPr>
          <w:p w14:paraId="6586B090" w14:textId="77777777" w:rsidR="00A90B23" w:rsidRPr="00A90B23" w:rsidRDefault="00A90B23" w:rsidP="00A90B23">
            <w:pPr>
              <w:jc w:val="center"/>
              <w:rPr>
                <w:rFonts w:ascii="Calibri" w:hAnsi="Calibri" w:cs="Calibri"/>
                <w:b/>
                <w:color w:val="FFFFFF" w:themeColor="background1"/>
              </w:rPr>
            </w:pPr>
            <w:r w:rsidRPr="00A90B23">
              <w:rPr>
                <w:rFonts w:ascii="Calibri" w:hAnsi="Calibri" w:cs="Calibri"/>
                <w:b/>
                <w:color w:val="FFFFFF" w:themeColor="background1"/>
              </w:rPr>
              <w:t>Specific Regulatory Requirement</w:t>
            </w:r>
          </w:p>
        </w:tc>
      </w:tr>
      <w:tr w:rsidR="00A90B23" w14:paraId="4A5B0767" w14:textId="77777777" w:rsidTr="00092613">
        <w:tc>
          <w:tcPr>
            <w:tcW w:w="3681" w:type="dxa"/>
          </w:tcPr>
          <w:p w14:paraId="0D1F673C" w14:textId="77777777" w:rsidR="00A90B23" w:rsidRDefault="00A90B23" w:rsidP="00A90B23">
            <w:pPr>
              <w:rPr>
                <w:rFonts w:ascii="Calibri" w:hAnsi="Calibri" w:cs="Calibri"/>
              </w:rPr>
            </w:pPr>
            <w:r>
              <w:rPr>
                <w:rFonts w:ascii="Calibri" w:hAnsi="Calibri" w:cs="Calibri"/>
              </w:rPr>
              <w:t>State &amp; Territory Building Act</w:t>
            </w:r>
          </w:p>
        </w:tc>
        <w:tc>
          <w:tcPr>
            <w:tcW w:w="5335" w:type="dxa"/>
          </w:tcPr>
          <w:p w14:paraId="08C8262B" w14:textId="77777777" w:rsidR="00A90B23" w:rsidRDefault="00A90B23" w:rsidP="00A90B23">
            <w:pPr>
              <w:rPr>
                <w:rFonts w:ascii="Calibri" w:hAnsi="Calibri" w:cs="Calibri"/>
              </w:rPr>
            </w:pPr>
            <w:r>
              <w:rPr>
                <w:rFonts w:ascii="Calibri" w:hAnsi="Calibri" w:cs="Calibri"/>
              </w:rPr>
              <w:t>Environmental Planning &amp; Assessment Act 1979</w:t>
            </w:r>
          </w:p>
          <w:p w14:paraId="016CEA09" w14:textId="77777777" w:rsidR="00A90B23" w:rsidRDefault="00A90B23" w:rsidP="00A90B23">
            <w:pPr>
              <w:rPr>
                <w:rFonts w:ascii="Calibri" w:hAnsi="Calibri" w:cs="Calibri"/>
              </w:rPr>
            </w:pPr>
            <w:r>
              <w:rPr>
                <w:rFonts w:ascii="Calibri" w:hAnsi="Calibri" w:cs="Calibri"/>
              </w:rPr>
              <w:t>Local Government Act 1993</w:t>
            </w:r>
          </w:p>
        </w:tc>
      </w:tr>
      <w:tr w:rsidR="00A90B23" w14:paraId="757D08D0" w14:textId="77777777" w:rsidTr="00092613">
        <w:tc>
          <w:tcPr>
            <w:tcW w:w="3681" w:type="dxa"/>
          </w:tcPr>
          <w:p w14:paraId="2137D3BC" w14:textId="77777777" w:rsidR="00A90B23" w:rsidRDefault="00A90B23" w:rsidP="00A90B23">
            <w:pPr>
              <w:rPr>
                <w:rFonts w:ascii="Calibri" w:hAnsi="Calibri" w:cs="Calibri"/>
              </w:rPr>
            </w:pPr>
            <w:r>
              <w:rPr>
                <w:rFonts w:ascii="Calibri" w:hAnsi="Calibri" w:cs="Calibri"/>
              </w:rPr>
              <w:t>State &amp; Territory Building Regulation</w:t>
            </w:r>
          </w:p>
        </w:tc>
        <w:tc>
          <w:tcPr>
            <w:tcW w:w="5335" w:type="dxa"/>
          </w:tcPr>
          <w:p w14:paraId="75C2A604" w14:textId="77777777" w:rsidR="00A90B23" w:rsidRDefault="00A90B23" w:rsidP="00A90B23">
            <w:pPr>
              <w:rPr>
                <w:rFonts w:ascii="Calibri" w:hAnsi="Calibri" w:cs="Calibri"/>
              </w:rPr>
            </w:pPr>
            <w:r>
              <w:rPr>
                <w:rFonts w:ascii="Calibri" w:hAnsi="Calibri" w:cs="Calibri"/>
              </w:rPr>
              <w:t xml:space="preserve">Environmental Planning &amp; Assessment Regulation </w:t>
            </w:r>
            <w:r w:rsidR="00A53C13">
              <w:rPr>
                <w:rFonts w:ascii="Calibri" w:hAnsi="Calibri" w:cs="Calibri"/>
              </w:rPr>
              <w:t>2000</w:t>
            </w:r>
          </w:p>
          <w:p w14:paraId="4767D5AC" w14:textId="77777777" w:rsidR="00A90B23" w:rsidRDefault="00A90B23" w:rsidP="00A90B23">
            <w:pPr>
              <w:rPr>
                <w:rFonts w:ascii="Calibri" w:hAnsi="Calibri" w:cs="Calibri"/>
              </w:rPr>
            </w:pPr>
            <w:r>
              <w:rPr>
                <w:rFonts w:ascii="Calibri" w:hAnsi="Calibri" w:cs="Calibri"/>
              </w:rPr>
              <w:t xml:space="preserve">Local Government Regulation </w:t>
            </w:r>
            <w:r w:rsidR="00A53C13">
              <w:rPr>
                <w:rFonts w:ascii="Calibri" w:hAnsi="Calibri" w:cs="Calibri"/>
              </w:rPr>
              <w:t>2005</w:t>
            </w:r>
            <w:r>
              <w:rPr>
                <w:rFonts w:ascii="Calibri" w:hAnsi="Calibri" w:cs="Calibri"/>
              </w:rPr>
              <w:t xml:space="preserve"> </w:t>
            </w:r>
          </w:p>
        </w:tc>
      </w:tr>
      <w:tr w:rsidR="00A90B23" w14:paraId="662BBD23" w14:textId="77777777" w:rsidTr="00092613">
        <w:tc>
          <w:tcPr>
            <w:tcW w:w="3681" w:type="dxa"/>
          </w:tcPr>
          <w:p w14:paraId="58C811E4" w14:textId="77777777" w:rsidR="00A90B23" w:rsidRDefault="00A90B23" w:rsidP="00A90B23">
            <w:pPr>
              <w:rPr>
                <w:rFonts w:ascii="Calibri" w:hAnsi="Calibri" w:cs="Calibri"/>
              </w:rPr>
            </w:pPr>
            <w:r>
              <w:rPr>
                <w:rFonts w:ascii="Calibri" w:hAnsi="Calibri" w:cs="Calibri"/>
              </w:rPr>
              <w:lastRenderedPageBreak/>
              <w:t>Technical Standard</w:t>
            </w:r>
          </w:p>
        </w:tc>
        <w:tc>
          <w:tcPr>
            <w:tcW w:w="5335" w:type="dxa"/>
          </w:tcPr>
          <w:p w14:paraId="0E633B43" w14:textId="77777777" w:rsidR="00D70773" w:rsidRDefault="00A90B23" w:rsidP="00A90B23">
            <w:pPr>
              <w:rPr>
                <w:rFonts w:ascii="Calibri" w:hAnsi="Calibri" w:cs="Calibri"/>
              </w:rPr>
            </w:pPr>
            <w:r>
              <w:rPr>
                <w:rFonts w:ascii="Calibri" w:hAnsi="Calibri" w:cs="Calibri"/>
              </w:rPr>
              <w:t xml:space="preserve">BCA 2019 (Volume One) </w:t>
            </w:r>
          </w:p>
          <w:p w14:paraId="0FE52E3E" w14:textId="77777777" w:rsidR="00A90B23" w:rsidRDefault="00A90B23" w:rsidP="00A90B23">
            <w:pPr>
              <w:rPr>
                <w:rFonts w:ascii="Calibri" w:hAnsi="Calibri" w:cs="Calibri"/>
              </w:rPr>
            </w:pPr>
            <w:r w:rsidRPr="00440452">
              <w:rPr>
                <w:rFonts w:ascii="Calibri" w:hAnsi="Calibri" w:cs="Calibri"/>
                <w:highlight w:val="green"/>
              </w:rPr>
              <w:t xml:space="preserve">Confirm this is correct and edit </w:t>
            </w:r>
            <w:r w:rsidRPr="00092613">
              <w:rPr>
                <w:rFonts w:ascii="Calibri" w:hAnsi="Calibri" w:cs="Calibri"/>
                <w:highlight w:val="green"/>
              </w:rPr>
              <w:t>if you building classification is Class 1 or 10</w:t>
            </w:r>
          </w:p>
        </w:tc>
      </w:tr>
    </w:tbl>
    <w:p w14:paraId="3703E5E5" w14:textId="77777777" w:rsidR="00092613" w:rsidRDefault="00092613" w:rsidP="00AB42D6">
      <w:pPr>
        <w:rPr>
          <w:rFonts w:ascii="Calibri" w:hAnsi="Calibri" w:cs="Calibri"/>
        </w:rPr>
      </w:pPr>
    </w:p>
    <w:p w14:paraId="2B975789" w14:textId="77777777" w:rsidR="00092613" w:rsidRDefault="00092613" w:rsidP="00AB42D6">
      <w:pPr>
        <w:rPr>
          <w:rFonts w:ascii="Calibri" w:hAnsi="Calibri" w:cs="Calibri"/>
        </w:rPr>
      </w:pPr>
      <w:r>
        <w:rPr>
          <w:rFonts w:ascii="Calibri" w:hAnsi="Calibri" w:cs="Calibri"/>
        </w:rPr>
        <w:t xml:space="preserve">To comply with the BCA 2019, </w:t>
      </w:r>
      <w:r w:rsidR="00A53C13">
        <w:rPr>
          <w:rFonts w:ascii="Calibri" w:hAnsi="Calibri" w:cs="Calibri"/>
        </w:rPr>
        <w:t>we have followed the following process:</w:t>
      </w:r>
    </w:p>
    <w:p w14:paraId="6805F856" w14:textId="77777777" w:rsidR="00A53C13" w:rsidRDefault="00A53C13" w:rsidP="00AB42D6">
      <w:pPr>
        <w:rPr>
          <w:rFonts w:ascii="Calibri" w:hAnsi="Calibri" w:cs="Calibri"/>
        </w:rPr>
      </w:pPr>
    </w:p>
    <w:tbl>
      <w:tblPr>
        <w:tblStyle w:val="TableGrid"/>
        <w:tblW w:w="0" w:type="auto"/>
        <w:tblLook w:val="04A0" w:firstRow="1" w:lastRow="0" w:firstColumn="1" w:lastColumn="0" w:noHBand="0" w:noVBand="1"/>
      </w:tblPr>
      <w:tblGrid>
        <w:gridCol w:w="3964"/>
        <w:gridCol w:w="5052"/>
      </w:tblGrid>
      <w:tr w:rsidR="00A53C13" w:rsidRPr="00A90B23" w14:paraId="543B2F17" w14:textId="77777777" w:rsidTr="00A53C13">
        <w:tc>
          <w:tcPr>
            <w:tcW w:w="3964" w:type="dxa"/>
            <w:shd w:val="clear" w:color="auto" w:fill="2F5496" w:themeFill="accent1" w:themeFillShade="BF"/>
          </w:tcPr>
          <w:p w14:paraId="4814E5B7" w14:textId="77777777" w:rsidR="00A53C13" w:rsidRPr="00A90B23" w:rsidRDefault="00A53C13" w:rsidP="00307124">
            <w:pPr>
              <w:jc w:val="center"/>
              <w:rPr>
                <w:rFonts w:ascii="Calibri" w:hAnsi="Calibri" w:cs="Calibri"/>
                <w:b/>
                <w:color w:val="FFFFFF" w:themeColor="background1"/>
              </w:rPr>
            </w:pPr>
            <w:r>
              <w:rPr>
                <w:rFonts w:ascii="Calibri" w:hAnsi="Calibri" w:cs="Calibri"/>
                <w:b/>
                <w:color w:val="FFFFFF" w:themeColor="background1"/>
              </w:rPr>
              <w:t>BCA Compliance</w:t>
            </w:r>
            <w:r w:rsidRPr="00A90B23">
              <w:rPr>
                <w:rFonts w:ascii="Calibri" w:hAnsi="Calibri" w:cs="Calibri"/>
                <w:b/>
                <w:color w:val="FFFFFF" w:themeColor="background1"/>
              </w:rPr>
              <w:t xml:space="preserve"> </w:t>
            </w:r>
            <w:r>
              <w:rPr>
                <w:rFonts w:ascii="Calibri" w:hAnsi="Calibri" w:cs="Calibri"/>
                <w:b/>
                <w:color w:val="FFFFFF" w:themeColor="background1"/>
              </w:rPr>
              <w:t>Options</w:t>
            </w:r>
          </w:p>
        </w:tc>
        <w:tc>
          <w:tcPr>
            <w:tcW w:w="5052" w:type="dxa"/>
            <w:shd w:val="clear" w:color="auto" w:fill="2F5496" w:themeFill="accent1" w:themeFillShade="BF"/>
          </w:tcPr>
          <w:p w14:paraId="64BD7B97" w14:textId="77777777" w:rsidR="00A53C13" w:rsidRPr="00A90B23" w:rsidRDefault="00A53C13" w:rsidP="00307124">
            <w:pPr>
              <w:jc w:val="center"/>
              <w:rPr>
                <w:rFonts w:ascii="Calibri" w:hAnsi="Calibri" w:cs="Calibri"/>
                <w:b/>
                <w:color w:val="FFFFFF" w:themeColor="background1"/>
              </w:rPr>
            </w:pPr>
            <w:r>
              <w:rPr>
                <w:rFonts w:ascii="Calibri" w:hAnsi="Calibri" w:cs="Calibri"/>
                <w:b/>
                <w:color w:val="FFFFFF" w:themeColor="background1"/>
              </w:rPr>
              <w:t>Specific BCA Compliance</w:t>
            </w:r>
          </w:p>
        </w:tc>
      </w:tr>
      <w:tr w:rsidR="00A53C13" w14:paraId="5714AAC0" w14:textId="77777777" w:rsidTr="00A53C13">
        <w:tc>
          <w:tcPr>
            <w:tcW w:w="3964" w:type="dxa"/>
          </w:tcPr>
          <w:p w14:paraId="7D8A5A05" w14:textId="77777777" w:rsidR="00A53C13" w:rsidRDefault="00A53C13" w:rsidP="00307124">
            <w:pPr>
              <w:rPr>
                <w:rFonts w:ascii="Calibri" w:hAnsi="Calibri" w:cs="Calibri"/>
              </w:rPr>
            </w:pPr>
            <w:r>
              <w:rPr>
                <w:rFonts w:ascii="Calibri" w:hAnsi="Calibri" w:cs="Calibri"/>
              </w:rPr>
              <w:t xml:space="preserve">Performance Solution </w:t>
            </w:r>
            <w:r w:rsidR="007B06A3">
              <w:rPr>
                <w:rFonts w:ascii="Calibri" w:hAnsi="Calibri" w:cs="Calibri"/>
              </w:rPr>
              <w:t>and/</w:t>
            </w:r>
            <w:r>
              <w:rPr>
                <w:rFonts w:ascii="Calibri" w:hAnsi="Calibri" w:cs="Calibri"/>
              </w:rPr>
              <w:t xml:space="preserve">or DTS </w:t>
            </w:r>
          </w:p>
        </w:tc>
        <w:tc>
          <w:tcPr>
            <w:tcW w:w="5052" w:type="dxa"/>
          </w:tcPr>
          <w:p w14:paraId="3FAC7BC2" w14:textId="77777777" w:rsidR="00A53C13" w:rsidRDefault="007B06A3" w:rsidP="00307124">
            <w:pPr>
              <w:rPr>
                <w:rFonts w:ascii="Calibri" w:hAnsi="Calibri" w:cs="Calibri"/>
              </w:rPr>
            </w:pPr>
            <w:r>
              <w:rPr>
                <w:rFonts w:ascii="Calibri" w:hAnsi="Calibri" w:cs="Calibri"/>
              </w:rPr>
              <w:t xml:space="preserve">A combination of </w:t>
            </w:r>
            <w:r w:rsidR="00A53C13">
              <w:rPr>
                <w:rFonts w:ascii="Calibri" w:hAnsi="Calibri" w:cs="Calibri"/>
              </w:rPr>
              <w:t>Performance Solution</w:t>
            </w:r>
            <w:r>
              <w:rPr>
                <w:rFonts w:ascii="Calibri" w:hAnsi="Calibri" w:cs="Calibri"/>
              </w:rPr>
              <w:t xml:space="preserve"> and DTS</w:t>
            </w:r>
            <w:r w:rsidR="00A53C13">
              <w:rPr>
                <w:rFonts w:ascii="Calibri" w:hAnsi="Calibri" w:cs="Calibri"/>
              </w:rPr>
              <w:t xml:space="preserve"> - A2.1(</w:t>
            </w:r>
            <w:r>
              <w:rPr>
                <w:rFonts w:ascii="Calibri" w:hAnsi="Calibri" w:cs="Calibri"/>
              </w:rPr>
              <w:t>3</w:t>
            </w:r>
            <w:r w:rsidR="00A53C13">
              <w:rPr>
                <w:rFonts w:ascii="Calibri" w:hAnsi="Calibri" w:cs="Calibri"/>
              </w:rPr>
              <w:t>)</w:t>
            </w:r>
          </w:p>
        </w:tc>
      </w:tr>
      <w:tr w:rsidR="00A53C13" w14:paraId="1A1715F4" w14:textId="77777777" w:rsidTr="00A53C13">
        <w:tc>
          <w:tcPr>
            <w:tcW w:w="3964" w:type="dxa"/>
          </w:tcPr>
          <w:p w14:paraId="4EE76975" w14:textId="77777777" w:rsidR="00A53C13" w:rsidRDefault="00A53C13" w:rsidP="00307124">
            <w:pPr>
              <w:rPr>
                <w:rFonts w:ascii="Calibri" w:hAnsi="Calibri" w:cs="Calibri"/>
              </w:rPr>
            </w:pPr>
            <w:r>
              <w:rPr>
                <w:rFonts w:ascii="Calibri" w:hAnsi="Calibri" w:cs="Calibri"/>
              </w:rPr>
              <w:t>Meeting the Performance Requirements</w:t>
            </w:r>
          </w:p>
        </w:tc>
        <w:tc>
          <w:tcPr>
            <w:tcW w:w="5052" w:type="dxa"/>
          </w:tcPr>
          <w:p w14:paraId="1EC581F3" w14:textId="77777777" w:rsidR="00A53C13" w:rsidRDefault="00A53C13" w:rsidP="00307124">
            <w:pPr>
              <w:rPr>
                <w:rFonts w:ascii="Calibri" w:hAnsi="Calibri" w:cs="Calibri"/>
              </w:rPr>
            </w:pPr>
            <w:r>
              <w:rPr>
                <w:rFonts w:ascii="Calibri" w:hAnsi="Calibri" w:cs="Calibri"/>
              </w:rPr>
              <w:t>Other Verification Method - A2.2(2)(b)</w:t>
            </w:r>
          </w:p>
        </w:tc>
      </w:tr>
      <w:tr w:rsidR="00A53C13" w14:paraId="32CFA2FA" w14:textId="77777777" w:rsidTr="00A53C13">
        <w:tc>
          <w:tcPr>
            <w:tcW w:w="3964" w:type="dxa"/>
          </w:tcPr>
          <w:p w14:paraId="02B200D8" w14:textId="77777777" w:rsidR="00A53C13" w:rsidRDefault="00A53C13" w:rsidP="00307124">
            <w:pPr>
              <w:rPr>
                <w:rFonts w:ascii="Calibri" w:hAnsi="Calibri" w:cs="Calibri"/>
              </w:rPr>
            </w:pPr>
            <w:r>
              <w:rPr>
                <w:rFonts w:ascii="Calibri" w:hAnsi="Calibri" w:cs="Calibri"/>
              </w:rPr>
              <w:t>Verification Method</w:t>
            </w:r>
          </w:p>
        </w:tc>
        <w:tc>
          <w:tcPr>
            <w:tcW w:w="5052" w:type="dxa"/>
          </w:tcPr>
          <w:p w14:paraId="01D711B9" w14:textId="77777777" w:rsidR="00A53C13" w:rsidRDefault="00A53C13" w:rsidP="00307124">
            <w:pPr>
              <w:rPr>
                <w:rFonts w:ascii="Calibri" w:hAnsi="Calibri" w:cs="Calibri"/>
              </w:rPr>
            </w:pPr>
            <w:r>
              <w:rPr>
                <w:rFonts w:ascii="Calibri" w:hAnsi="Calibri" w:cs="Calibri"/>
              </w:rPr>
              <w:t xml:space="preserve">A calculation, using analytical methods or mathematical models – A2.4 Explanatory Information </w:t>
            </w:r>
          </w:p>
        </w:tc>
      </w:tr>
    </w:tbl>
    <w:p w14:paraId="62AC2735" w14:textId="77777777" w:rsidR="00AB42D6" w:rsidRDefault="00AB42D6" w:rsidP="00AB42D6"/>
    <w:p w14:paraId="0168FF03" w14:textId="77777777" w:rsidR="00AB42D6" w:rsidRPr="001068F3" w:rsidRDefault="00AB42D6" w:rsidP="00AB42D6">
      <w:pPr>
        <w:pStyle w:val="Heading1"/>
        <w:numPr>
          <w:ilvl w:val="0"/>
          <w:numId w:val="5"/>
        </w:numPr>
        <w:ind w:left="284" w:hanging="284"/>
      </w:pPr>
      <w:bookmarkStart w:id="7" w:name="_Toc27826870"/>
      <w:r>
        <w:rPr>
          <w:rFonts w:ascii="Calibri" w:hAnsi="Calibri" w:cs="Calibri"/>
          <w:b/>
          <w:szCs w:val="24"/>
        </w:rPr>
        <w:t>Verification Against the Performance Requirements</w:t>
      </w:r>
      <w:bookmarkEnd w:id="7"/>
    </w:p>
    <w:p w14:paraId="340BD900" w14:textId="77777777" w:rsidR="00AB42D6" w:rsidRDefault="00AB42D6" w:rsidP="00AB42D6"/>
    <w:p w14:paraId="4590B6B5" w14:textId="77777777" w:rsidR="00422159" w:rsidRDefault="00290E35" w:rsidP="00AB42D6">
      <w:pPr>
        <w:rPr>
          <w:rFonts w:ascii="Calibri" w:hAnsi="Calibri" w:cs="Calibri"/>
        </w:rPr>
      </w:pPr>
      <w:r>
        <w:rPr>
          <w:rFonts w:ascii="Calibri" w:hAnsi="Calibri" w:cs="Calibri"/>
        </w:rPr>
        <w:t xml:space="preserve">The below table identifies the performance </w:t>
      </w:r>
      <w:r w:rsidR="00422159">
        <w:rPr>
          <w:rFonts w:ascii="Calibri" w:hAnsi="Calibri" w:cs="Calibri"/>
        </w:rPr>
        <w:t>requirements</w:t>
      </w:r>
      <w:r>
        <w:rPr>
          <w:rFonts w:ascii="Calibri" w:hAnsi="Calibri" w:cs="Calibri"/>
        </w:rPr>
        <w:t xml:space="preserve"> that need to be complied with </w:t>
      </w:r>
      <w:r w:rsidR="00422159">
        <w:rPr>
          <w:rFonts w:ascii="Calibri" w:hAnsi="Calibri" w:cs="Calibri"/>
        </w:rPr>
        <w:t xml:space="preserve">when </w:t>
      </w:r>
      <w:r>
        <w:rPr>
          <w:rFonts w:ascii="Calibri" w:hAnsi="Calibri" w:cs="Calibri"/>
        </w:rPr>
        <w:t>designing an eaves gutt</w:t>
      </w:r>
      <w:r w:rsidR="00422159">
        <w:rPr>
          <w:rFonts w:ascii="Calibri" w:hAnsi="Calibri" w:cs="Calibri"/>
        </w:rPr>
        <w:t>er</w:t>
      </w:r>
      <w:r w:rsidR="007B06A3">
        <w:rPr>
          <w:rFonts w:ascii="Calibri" w:hAnsi="Calibri" w:cs="Calibri"/>
        </w:rPr>
        <w:t>. A</w:t>
      </w:r>
      <w:r w:rsidR="00422159">
        <w:rPr>
          <w:rFonts w:ascii="Calibri" w:hAnsi="Calibri" w:cs="Calibri"/>
        </w:rPr>
        <w:t>lso</w:t>
      </w:r>
      <w:r w:rsidR="007B06A3">
        <w:rPr>
          <w:rFonts w:ascii="Calibri" w:hAnsi="Calibri" w:cs="Calibri"/>
        </w:rPr>
        <w:t xml:space="preserve"> noted in the table is how</w:t>
      </w:r>
      <w:r w:rsidR="00422159">
        <w:rPr>
          <w:rFonts w:ascii="Calibri" w:hAnsi="Calibri" w:cs="Calibri"/>
        </w:rPr>
        <w:t xml:space="preserve"> verification has been </w:t>
      </w:r>
      <w:r w:rsidR="007B06A3">
        <w:rPr>
          <w:rFonts w:ascii="Calibri" w:hAnsi="Calibri" w:cs="Calibri"/>
        </w:rPr>
        <w:t>achieved</w:t>
      </w:r>
      <w:r w:rsidR="00422159">
        <w:rPr>
          <w:rFonts w:ascii="Calibri" w:hAnsi="Calibri" w:cs="Calibri"/>
        </w:rPr>
        <w:t>:</w:t>
      </w:r>
    </w:p>
    <w:p w14:paraId="5BBE1DB3" w14:textId="77777777" w:rsidR="00422159" w:rsidRDefault="00422159" w:rsidP="00AB42D6">
      <w:pPr>
        <w:rPr>
          <w:rFonts w:ascii="Calibri" w:hAnsi="Calibri" w:cs="Calibri"/>
        </w:rPr>
      </w:pPr>
    </w:p>
    <w:tbl>
      <w:tblPr>
        <w:tblStyle w:val="TableGrid"/>
        <w:tblW w:w="0" w:type="auto"/>
        <w:tblLook w:val="04A0" w:firstRow="1" w:lastRow="0" w:firstColumn="1" w:lastColumn="0" w:noHBand="0" w:noVBand="1"/>
      </w:tblPr>
      <w:tblGrid>
        <w:gridCol w:w="1555"/>
        <w:gridCol w:w="3827"/>
        <w:gridCol w:w="3634"/>
      </w:tblGrid>
      <w:tr w:rsidR="00422159" w14:paraId="5EDE7277" w14:textId="77777777" w:rsidTr="00422159">
        <w:tc>
          <w:tcPr>
            <w:tcW w:w="1555" w:type="dxa"/>
            <w:shd w:val="clear" w:color="auto" w:fill="2F5496" w:themeFill="accent1" w:themeFillShade="BF"/>
          </w:tcPr>
          <w:p w14:paraId="27863964" w14:textId="77777777" w:rsidR="00422159" w:rsidRPr="002F304F" w:rsidRDefault="00422159" w:rsidP="00422159">
            <w:pPr>
              <w:jc w:val="center"/>
              <w:rPr>
                <w:rFonts w:ascii="Calibri" w:hAnsi="Calibri" w:cs="Calibri"/>
                <w:b/>
                <w:color w:val="FFFFFF" w:themeColor="background1"/>
              </w:rPr>
            </w:pPr>
            <w:r w:rsidRPr="002F304F">
              <w:rPr>
                <w:rFonts w:ascii="Calibri" w:hAnsi="Calibri" w:cs="Calibri"/>
                <w:b/>
                <w:color w:val="FFFFFF" w:themeColor="background1"/>
              </w:rPr>
              <w:t>Clause</w:t>
            </w:r>
          </w:p>
        </w:tc>
        <w:tc>
          <w:tcPr>
            <w:tcW w:w="3827" w:type="dxa"/>
            <w:shd w:val="clear" w:color="auto" w:fill="2F5496" w:themeFill="accent1" w:themeFillShade="BF"/>
          </w:tcPr>
          <w:p w14:paraId="6354713D" w14:textId="77777777" w:rsidR="00422159" w:rsidRPr="00422159" w:rsidRDefault="00422159" w:rsidP="00422159">
            <w:pPr>
              <w:jc w:val="center"/>
              <w:rPr>
                <w:rFonts w:ascii="Calibri" w:hAnsi="Calibri" w:cs="Calibri"/>
                <w:b/>
                <w:color w:val="FFFFFF" w:themeColor="background1"/>
              </w:rPr>
            </w:pPr>
            <w:r w:rsidRPr="00422159">
              <w:rPr>
                <w:rFonts w:ascii="Calibri" w:hAnsi="Calibri" w:cs="Calibri"/>
                <w:b/>
                <w:color w:val="FFFFFF" w:themeColor="background1"/>
              </w:rPr>
              <w:t>Requirement</w:t>
            </w:r>
          </w:p>
        </w:tc>
        <w:tc>
          <w:tcPr>
            <w:tcW w:w="3634" w:type="dxa"/>
            <w:shd w:val="clear" w:color="auto" w:fill="2F5496" w:themeFill="accent1" w:themeFillShade="BF"/>
          </w:tcPr>
          <w:p w14:paraId="39892F0A" w14:textId="77777777" w:rsidR="00422159" w:rsidRPr="00422159" w:rsidRDefault="00422159" w:rsidP="00422159">
            <w:pPr>
              <w:jc w:val="center"/>
              <w:rPr>
                <w:rFonts w:ascii="Calibri" w:hAnsi="Calibri" w:cs="Calibri"/>
                <w:b/>
                <w:color w:val="FFFFFF" w:themeColor="background1"/>
              </w:rPr>
            </w:pPr>
            <w:r w:rsidRPr="00422159">
              <w:rPr>
                <w:rFonts w:ascii="Calibri" w:hAnsi="Calibri" w:cs="Calibri"/>
                <w:b/>
                <w:color w:val="FFFFFF" w:themeColor="background1"/>
              </w:rPr>
              <w:t>Verification</w:t>
            </w:r>
          </w:p>
        </w:tc>
      </w:tr>
      <w:tr w:rsidR="00422159" w14:paraId="1C22258B" w14:textId="77777777" w:rsidTr="00422159">
        <w:tc>
          <w:tcPr>
            <w:tcW w:w="1555" w:type="dxa"/>
          </w:tcPr>
          <w:p w14:paraId="16DA2549" w14:textId="77777777" w:rsidR="00422159" w:rsidRDefault="00422159" w:rsidP="00AB42D6">
            <w:pPr>
              <w:rPr>
                <w:rFonts w:ascii="Calibri" w:hAnsi="Calibri" w:cs="Calibri"/>
              </w:rPr>
            </w:pPr>
            <w:r>
              <w:rPr>
                <w:rFonts w:ascii="Calibri" w:hAnsi="Calibri" w:cs="Calibri"/>
              </w:rPr>
              <w:t>FP1.1</w:t>
            </w:r>
          </w:p>
          <w:p w14:paraId="49D52421" w14:textId="77777777" w:rsidR="00422159" w:rsidRDefault="00422159" w:rsidP="00AB42D6">
            <w:pPr>
              <w:rPr>
                <w:rFonts w:ascii="Calibri" w:hAnsi="Calibri" w:cs="Calibri"/>
              </w:rPr>
            </w:pPr>
            <w:r>
              <w:rPr>
                <w:rFonts w:ascii="Calibri" w:hAnsi="Calibri" w:cs="Calibri"/>
              </w:rPr>
              <w:t>Managing Rainwater Impact on Adjoining Properties</w:t>
            </w:r>
          </w:p>
        </w:tc>
        <w:tc>
          <w:tcPr>
            <w:tcW w:w="3827" w:type="dxa"/>
          </w:tcPr>
          <w:p w14:paraId="10D7F230" w14:textId="77777777" w:rsidR="00422159" w:rsidRDefault="00422159" w:rsidP="00AB42D6">
            <w:pPr>
              <w:rPr>
                <w:rFonts w:ascii="Calibri" w:hAnsi="Calibri" w:cs="Calibri"/>
              </w:rPr>
            </w:pPr>
            <w:r>
              <w:t>Surface water, resulting from a storm having an average recurrence interval of 20 years and which is collected or concentrated by a building or sitework, must be disposed of in a way that avoids the likelihood of damage or nuisance to any other property.</w:t>
            </w:r>
          </w:p>
        </w:tc>
        <w:tc>
          <w:tcPr>
            <w:tcW w:w="3634" w:type="dxa"/>
          </w:tcPr>
          <w:p w14:paraId="4772DA01" w14:textId="77777777" w:rsidR="00422159" w:rsidRDefault="00422159" w:rsidP="00AB42D6">
            <w:pPr>
              <w:rPr>
                <w:rFonts w:ascii="Calibri" w:hAnsi="Calibri" w:cs="Calibri"/>
              </w:rPr>
            </w:pPr>
            <w:r w:rsidRPr="00422159">
              <w:rPr>
                <w:rFonts w:ascii="Calibri" w:hAnsi="Calibri" w:cs="Calibri"/>
              </w:rPr>
              <w:t xml:space="preserve">The eaves gutter </w:t>
            </w:r>
            <w:r>
              <w:rPr>
                <w:rFonts w:ascii="Calibri" w:hAnsi="Calibri" w:cs="Calibri"/>
              </w:rPr>
              <w:t>has been designed with the use of</w:t>
            </w:r>
            <w:r w:rsidRPr="00422159">
              <w:rPr>
                <w:rFonts w:ascii="Calibri" w:hAnsi="Calibri" w:cs="Calibri"/>
              </w:rPr>
              <w:t xml:space="preserve"> recognised engineering formulas </w:t>
            </w:r>
            <w:r>
              <w:rPr>
                <w:rFonts w:ascii="Calibri" w:hAnsi="Calibri" w:cs="Calibri"/>
              </w:rPr>
              <w:t xml:space="preserve">as accepted within the BCA’s verification methods for undertaking a performance solution. </w:t>
            </w:r>
          </w:p>
        </w:tc>
      </w:tr>
      <w:tr w:rsidR="00422159" w14:paraId="3AC409CB" w14:textId="77777777" w:rsidTr="00422159">
        <w:tc>
          <w:tcPr>
            <w:tcW w:w="1555" w:type="dxa"/>
          </w:tcPr>
          <w:p w14:paraId="6506FC6B" w14:textId="77777777" w:rsidR="00422159" w:rsidRDefault="00422159" w:rsidP="00AB42D6">
            <w:pPr>
              <w:rPr>
                <w:rFonts w:ascii="Calibri" w:hAnsi="Calibri" w:cs="Calibri"/>
              </w:rPr>
            </w:pPr>
            <w:r>
              <w:t> FP1.2  Preventing rainwater from entering buildings</w:t>
            </w:r>
          </w:p>
        </w:tc>
        <w:tc>
          <w:tcPr>
            <w:tcW w:w="3827" w:type="dxa"/>
          </w:tcPr>
          <w:p w14:paraId="580E742E" w14:textId="77777777" w:rsidR="00422159" w:rsidRDefault="00422159" w:rsidP="00AB42D6">
            <w:pPr>
              <w:rPr>
                <w:rFonts w:ascii="Calibri" w:hAnsi="Calibri" w:cs="Calibri"/>
              </w:rPr>
            </w:pPr>
            <w:r>
              <w:t>Surface water, resulting from a storm having an average recurrence interval of 100 years must not enter the building.</w:t>
            </w:r>
          </w:p>
        </w:tc>
        <w:tc>
          <w:tcPr>
            <w:tcW w:w="3634" w:type="dxa"/>
          </w:tcPr>
          <w:p w14:paraId="3D8BE459" w14:textId="77777777" w:rsidR="00422159" w:rsidRDefault="00422159" w:rsidP="00AB42D6">
            <w:pPr>
              <w:rPr>
                <w:rFonts w:ascii="Calibri" w:hAnsi="Calibri" w:cs="Calibri"/>
              </w:rPr>
            </w:pPr>
            <w:r w:rsidRPr="00422159">
              <w:rPr>
                <w:rFonts w:ascii="Calibri" w:hAnsi="Calibri" w:cs="Calibri"/>
              </w:rPr>
              <w:t xml:space="preserve">The eaves gutter </w:t>
            </w:r>
            <w:r>
              <w:rPr>
                <w:rFonts w:ascii="Calibri" w:hAnsi="Calibri" w:cs="Calibri"/>
              </w:rPr>
              <w:t>has been designed with the use of</w:t>
            </w:r>
            <w:r w:rsidRPr="00422159">
              <w:rPr>
                <w:rFonts w:ascii="Calibri" w:hAnsi="Calibri" w:cs="Calibri"/>
              </w:rPr>
              <w:t xml:space="preserve"> recognised engineering formulas </w:t>
            </w:r>
            <w:r>
              <w:rPr>
                <w:rFonts w:ascii="Calibri" w:hAnsi="Calibri" w:cs="Calibri"/>
              </w:rPr>
              <w:t>as accepted within the BCA’s verification methods for undertaking a performance solution.</w:t>
            </w:r>
          </w:p>
        </w:tc>
      </w:tr>
      <w:tr w:rsidR="00422159" w14:paraId="37FD8E2C" w14:textId="77777777" w:rsidTr="00422159">
        <w:tc>
          <w:tcPr>
            <w:tcW w:w="1555" w:type="dxa"/>
          </w:tcPr>
          <w:p w14:paraId="0DB873F6" w14:textId="77777777" w:rsidR="00422159" w:rsidRDefault="00422159" w:rsidP="00AB42D6">
            <w:pPr>
              <w:rPr>
                <w:rFonts w:ascii="Calibri" w:hAnsi="Calibri" w:cs="Calibri"/>
              </w:rPr>
            </w:pPr>
            <w:r>
              <w:t> FP1.3  Rainwater drainage systems</w:t>
            </w:r>
          </w:p>
        </w:tc>
        <w:tc>
          <w:tcPr>
            <w:tcW w:w="3827" w:type="dxa"/>
          </w:tcPr>
          <w:p w14:paraId="78455538" w14:textId="77777777" w:rsidR="00422159" w:rsidRDefault="00422159" w:rsidP="00AB42D6">
            <w:r>
              <w:t xml:space="preserve">A drainage system for the disposal of surface water resulting from a storm having an average recurrence interval of— </w:t>
            </w:r>
          </w:p>
          <w:p w14:paraId="16E32FAB" w14:textId="77777777" w:rsidR="00422159" w:rsidRDefault="00422159" w:rsidP="00AB42D6">
            <w:r>
              <w:t xml:space="preserve">(a) 20 years must— </w:t>
            </w:r>
          </w:p>
          <w:p w14:paraId="24A8835F" w14:textId="77777777" w:rsidR="00422159" w:rsidRDefault="00422159" w:rsidP="00AB42D6">
            <w:r>
              <w:t xml:space="preserve">(i) convey surface water to an appropriate outfall; and </w:t>
            </w:r>
          </w:p>
          <w:p w14:paraId="6FC49B97" w14:textId="77777777" w:rsidR="00422159" w:rsidRDefault="00422159" w:rsidP="00AB42D6">
            <w:r>
              <w:t xml:space="preserve">(ii) avoid surface water damaging the building; and </w:t>
            </w:r>
          </w:p>
          <w:p w14:paraId="6491E604" w14:textId="77777777" w:rsidR="00422159" w:rsidRDefault="00422159" w:rsidP="00AB42D6">
            <w:pPr>
              <w:rPr>
                <w:rFonts w:ascii="Calibri" w:hAnsi="Calibri" w:cs="Calibri"/>
              </w:rPr>
            </w:pPr>
            <w:r>
              <w:t>(b) 100 years must avoid the entry of surface water into a building.</w:t>
            </w:r>
          </w:p>
        </w:tc>
        <w:tc>
          <w:tcPr>
            <w:tcW w:w="3634" w:type="dxa"/>
          </w:tcPr>
          <w:p w14:paraId="4C321286" w14:textId="77777777" w:rsidR="00422159" w:rsidRDefault="00422159" w:rsidP="00AB42D6">
            <w:pPr>
              <w:rPr>
                <w:rFonts w:ascii="Calibri" w:hAnsi="Calibri" w:cs="Calibri"/>
              </w:rPr>
            </w:pPr>
            <w:r w:rsidRPr="00422159">
              <w:rPr>
                <w:rFonts w:ascii="Calibri" w:hAnsi="Calibri" w:cs="Calibri"/>
              </w:rPr>
              <w:t xml:space="preserve">The eaves gutter </w:t>
            </w:r>
            <w:r>
              <w:rPr>
                <w:rFonts w:ascii="Calibri" w:hAnsi="Calibri" w:cs="Calibri"/>
              </w:rPr>
              <w:t>has been designed with the use of</w:t>
            </w:r>
            <w:r w:rsidRPr="00422159">
              <w:rPr>
                <w:rFonts w:ascii="Calibri" w:hAnsi="Calibri" w:cs="Calibri"/>
              </w:rPr>
              <w:t xml:space="preserve"> recognised engineering formulas </w:t>
            </w:r>
            <w:r>
              <w:rPr>
                <w:rFonts w:ascii="Calibri" w:hAnsi="Calibri" w:cs="Calibri"/>
              </w:rPr>
              <w:t>as accepted within the BCA’s verification methods for undertaking a performance solution.</w:t>
            </w:r>
          </w:p>
        </w:tc>
      </w:tr>
    </w:tbl>
    <w:p w14:paraId="1544129E" w14:textId="77777777" w:rsidR="00AB42D6" w:rsidRDefault="00290E35" w:rsidP="00AB42D6">
      <w:r>
        <w:rPr>
          <w:rFonts w:ascii="Calibri" w:hAnsi="Calibri" w:cs="Calibri"/>
        </w:rPr>
        <w:t xml:space="preserve">  </w:t>
      </w:r>
    </w:p>
    <w:p w14:paraId="6F8AE8B3" w14:textId="77777777" w:rsidR="00AB42D6" w:rsidRPr="001068F3" w:rsidRDefault="00AB42D6" w:rsidP="00AB42D6">
      <w:pPr>
        <w:pStyle w:val="Heading1"/>
        <w:numPr>
          <w:ilvl w:val="0"/>
          <w:numId w:val="5"/>
        </w:numPr>
        <w:ind w:left="284" w:hanging="284"/>
      </w:pPr>
      <w:bookmarkStart w:id="8" w:name="_Toc27826871"/>
      <w:r>
        <w:rPr>
          <w:rFonts w:ascii="Calibri" w:hAnsi="Calibri" w:cs="Calibri"/>
          <w:b/>
          <w:szCs w:val="24"/>
        </w:rPr>
        <w:lastRenderedPageBreak/>
        <w:t xml:space="preserve">Adopted DTS </w:t>
      </w:r>
      <w:r w:rsidR="002F304F">
        <w:rPr>
          <w:rFonts w:ascii="Calibri" w:hAnsi="Calibri" w:cs="Calibri"/>
          <w:b/>
          <w:szCs w:val="24"/>
        </w:rPr>
        <w:t>Solutions</w:t>
      </w:r>
      <w:bookmarkEnd w:id="8"/>
    </w:p>
    <w:p w14:paraId="3F0E08CC" w14:textId="77777777" w:rsidR="00AB42D6" w:rsidRDefault="00AB42D6" w:rsidP="00AB42D6"/>
    <w:p w14:paraId="187457FF" w14:textId="77777777" w:rsidR="00AB42D6" w:rsidRDefault="002F304F" w:rsidP="00AB42D6">
      <w:pPr>
        <w:rPr>
          <w:rFonts w:ascii="Calibri" w:hAnsi="Calibri" w:cs="Calibri"/>
        </w:rPr>
      </w:pPr>
      <w:r>
        <w:rPr>
          <w:rFonts w:ascii="Calibri" w:hAnsi="Calibri" w:cs="Calibri"/>
        </w:rPr>
        <w:t>The performance solution also uses some DTS solutions</w:t>
      </w:r>
      <w:r w:rsidR="00C344E0">
        <w:rPr>
          <w:rFonts w:ascii="Calibri" w:hAnsi="Calibri" w:cs="Calibri"/>
        </w:rPr>
        <w:t xml:space="preserve"> from AS</w:t>
      </w:r>
      <w:r w:rsidR="000616CE">
        <w:rPr>
          <w:rFonts w:ascii="Calibri" w:hAnsi="Calibri" w:cs="Calibri"/>
        </w:rPr>
        <w:t xml:space="preserve">/NZS </w:t>
      </w:r>
      <w:r w:rsidR="00C344E0">
        <w:rPr>
          <w:rFonts w:ascii="Calibri" w:hAnsi="Calibri" w:cs="Calibri"/>
        </w:rPr>
        <w:t>3500.3:2018 Stormwater Drainage</w:t>
      </w:r>
      <w:r>
        <w:rPr>
          <w:rFonts w:ascii="Calibri" w:hAnsi="Calibri" w:cs="Calibri"/>
        </w:rPr>
        <w:t xml:space="preserve"> to achieve compliance with the performance requirements as noted in the above sections. The</w:t>
      </w:r>
      <w:r w:rsidR="00057209">
        <w:rPr>
          <w:rFonts w:ascii="Calibri" w:hAnsi="Calibri" w:cs="Calibri"/>
        </w:rPr>
        <w:t xml:space="preserve"> adopted DTS solutions are noted in the table below: </w:t>
      </w:r>
    </w:p>
    <w:p w14:paraId="42609BF7" w14:textId="77777777" w:rsidR="00420D95" w:rsidRDefault="00420D95" w:rsidP="00AB42D6">
      <w:pPr>
        <w:rPr>
          <w:rFonts w:ascii="Calibri" w:hAnsi="Calibri" w:cs="Calibri"/>
        </w:rPr>
      </w:pPr>
    </w:p>
    <w:tbl>
      <w:tblPr>
        <w:tblStyle w:val="TableGrid"/>
        <w:tblW w:w="9067" w:type="dxa"/>
        <w:tblLook w:val="04A0" w:firstRow="1" w:lastRow="0" w:firstColumn="1" w:lastColumn="0" w:noHBand="0" w:noVBand="1"/>
      </w:tblPr>
      <w:tblGrid>
        <w:gridCol w:w="2537"/>
        <w:gridCol w:w="1261"/>
        <w:gridCol w:w="5269"/>
      </w:tblGrid>
      <w:tr w:rsidR="00057209" w14:paraId="76703DFD" w14:textId="77777777" w:rsidTr="00D07C6D">
        <w:tc>
          <w:tcPr>
            <w:tcW w:w="2547" w:type="dxa"/>
            <w:shd w:val="clear" w:color="auto" w:fill="2F5496" w:themeFill="accent1" w:themeFillShade="BF"/>
          </w:tcPr>
          <w:p w14:paraId="0F4C33C4" w14:textId="77777777" w:rsidR="00057209" w:rsidRPr="00057209" w:rsidRDefault="00057209" w:rsidP="00057209">
            <w:pPr>
              <w:jc w:val="center"/>
              <w:rPr>
                <w:rFonts w:ascii="Calibri" w:hAnsi="Calibri" w:cs="Calibri"/>
                <w:b/>
                <w:color w:val="FFFFFF" w:themeColor="background1"/>
              </w:rPr>
            </w:pPr>
            <w:r w:rsidRPr="00057209">
              <w:rPr>
                <w:rFonts w:ascii="Calibri" w:hAnsi="Calibri" w:cs="Calibri"/>
                <w:b/>
                <w:color w:val="FFFFFF" w:themeColor="background1"/>
              </w:rPr>
              <w:t>Section</w:t>
            </w:r>
          </w:p>
        </w:tc>
        <w:tc>
          <w:tcPr>
            <w:tcW w:w="1217" w:type="dxa"/>
            <w:shd w:val="clear" w:color="auto" w:fill="2F5496" w:themeFill="accent1" w:themeFillShade="BF"/>
          </w:tcPr>
          <w:p w14:paraId="796AA24B" w14:textId="77777777" w:rsidR="00057209" w:rsidRPr="00057209" w:rsidRDefault="00057209" w:rsidP="00057209">
            <w:pPr>
              <w:jc w:val="center"/>
              <w:rPr>
                <w:rFonts w:ascii="Calibri" w:hAnsi="Calibri" w:cs="Calibri"/>
                <w:b/>
                <w:color w:val="FFFFFF" w:themeColor="background1"/>
              </w:rPr>
            </w:pPr>
            <w:r w:rsidRPr="00057209">
              <w:rPr>
                <w:rFonts w:ascii="Calibri" w:hAnsi="Calibri" w:cs="Calibri"/>
                <w:b/>
                <w:color w:val="FFFFFF" w:themeColor="background1"/>
              </w:rPr>
              <w:t>Clauses Adopted</w:t>
            </w:r>
          </w:p>
        </w:tc>
        <w:tc>
          <w:tcPr>
            <w:tcW w:w="5303" w:type="dxa"/>
            <w:shd w:val="clear" w:color="auto" w:fill="2F5496" w:themeFill="accent1" w:themeFillShade="BF"/>
          </w:tcPr>
          <w:p w14:paraId="0AE10B04" w14:textId="77777777" w:rsidR="00057209" w:rsidRPr="00057209" w:rsidRDefault="00057209" w:rsidP="00057209">
            <w:pPr>
              <w:jc w:val="center"/>
              <w:rPr>
                <w:rFonts w:ascii="Calibri" w:hAnsi="Calibri" w:cs="Calibri"/>
                <w:b/>
                <w:color w:val="FFFFFF" w:themeColor="background1"/>
              </w:rPr>
            </w:pPr>
            <w:r w:rsidRPr="00057209">
              <w:rPr>
                <w:rFonts w:ascii="Calibri" w:hAnsi="Calibri" w:cs="Calibri"/>
                <w:b/>
                <w:color w:val="FFFFFF" w:themeColor="background1"/>
              </w:rPr>
              <w:t>Notes</w:t>
            </w:r>
          </w:p>
        </w:tc>
      </w:tr>
      <w:tr w:rsidR="00057209" w14:paraId="6A8C6BBE" w14:textId="77777777" w:rsidTr="00D07C6D">
        <w:tc>
          <w:tcPr>
            <w:tcW w:w="2547" w:type="dxa"/>
          </w:tcPr>
          <w:p w14:paraId="4B071330" w14:textId="77777777" w:rsidR="00057209" w:rsidRDefault="00057209" w:rsidP="00AB42D6">
            <w:pPr>
              <w:rPr>
                <w:rFonts w:ascii="Calibri" w:hAnsi="Calibri" w:cs="Calibri"/>
              </w:rPr>
            </w:pPr>
            <w:r>
              <w:rPr>
                <w:rFonts w:ascii="Calibri" w:hAnsi="Calibri" w:cs="Calibri"/>
              </w:rPr>
              <w:t>Section 1</w:t>
            </w:r>
          </w:p>
          <w:p w14:paraId="6977F113" w14:textId="77777777" w:rsidR="00057209" w:rsidRDefault="00057209" w:rsidP="00AB42D6">
            <w:pPr>
              <w:rPr>
                <w:rFonts w:ascii="Calibri" w:hAnsi="Calibri" w:cs="Calibri"/>
              </w:rPr>
            </w:pPr>
            <w:r>
              <w:rPr>
                <w:rFonts w:ascii="Calibri" w:hAnsi="Calibri" w:cs="Calibri"/>
              </w:rPr>
              <w:t>Scope and General</w:t>
            </w:r>
          </w:p>
        </w:tc>
        <w:tc>
          <w:tcPr>
            <w:tcW w:w="1217" w:type="dxa"/>
          </w:tcPr>
          <w:p w14:paraId="39686189" w14:textId="77777777" w:rsidR="00057209" w:rsidRDefault="009843DE" w:rsidP="00AB42D6">
            <w:pPr>
              <w:rPr>
                <w:rFonts w:ascii="Calibri" w:hAnsi="Calibri" w:cs="Calibri"/>
              </w:rPr>
            </w:pPr>
            <w:r>
              <w:rPr>
                <w:rFonts w:ascii="Calibri" w:hAnsi="Calibri" w:cs="Calibri"/>
              </w:rPr>
              <w:t>All</w:t>
            </w:r>
          </w:p>
        </w:tc>
        <w:tc>
          <w:tcPr>
            <w:tcW w:w="5303" w:type="dxa"/>
          </w:tcPr>
          <w:p w14:paraId="7472935E" w14:textId="77777777" w:rsidR="00057209" w:rsidRDefault="00057209" w:rsidP="00AB42D6">
            <w:pPr>
              <w:rPr>
                <w:rFonts w:ascii="Calibri" w:hAnsi="Calibri" w:cs="Calibri"/>
              </w:rPr>
            </w:pPr>
            <w:r>
              <w:rPr>
                <w:rFonts w:ascii="Calibri" w:hAnsi="Calibri" w:cs="Calibri"/>
              </w:rPr>
              <w:t>Followed</w:t>
            </w:r>
            <w:r w:rsidR="009843DE">
              <w:rPr>
                <w:rFonts w:ascii="Calibri" w:hAnsi="Calibri" w:cs="Calibri"/>
              </w:rPr>
              <w:t xml:space="preserve"> but the section is not wholly </w:t>
            </w:r>
            <w:r>
              <w:rPr>
                <w:rFonts w:ascii="Calibri" w:hAnsi="Calibri" w:cs="Calibri"/>
              </w:rPr>
              <w:t>applicable</w:t>
            </w:r>
            <w:r w:rsidR="009843DE">
              <w:rPr>
                <w:rFonts w:ascii="Calibri" w:hAnsi="Calibri" w:cs="Calibri"/>
              </w:rPr>
              <w:t xml:space="preserve"> to the </w:t>
            </w:r>
            <w:r w:rsidR="009D2C3D">
              <w:rPr>
                <w:rFonts w:ascii="Calibri" w:hAnsi="Calibri" w:cs="Calibri"/>
              </w:rPr>
              <w:t xml:space="preserve">sizing </w:t>
            </w:r>
            <w:r w:rsidR="009843DE">
              <w:rPr>
                <w:rFonts w:ascii="Calibri" w:hAnsi="Calibri" w:cs="Calibri"/>
              </w:rPr>
              <w:t>of an eaves gutter</w:t>
            </w:r>
          </w:p>
        </w:tc>
      </w:tr>
      <w:tr w:rsidR="00057209" w14:paraId="44C6AE50" w14:textId="77777777" w:rsidTr="00D07C6D">
        <w:tc>
          <w:tcPr>
            <w:tcW w:w="2547" w:type="dxa"/>
          </w:tcPr>
          <w:p w14:paraId="280E35C3" w14:textId="77777777" w:rsidR="00057209" w:rsidRDefault="00057209" w:rsidP="00057209">
            <w:pPr>
              <w:rPr>
                <w:rFonts w:ascii="Calibri" w:hAnsi="Calibri" w:cs="Calibri"/>
              </w:rPr>
            </w:pPr>
            <w:r>
              <w:rPr>
                <w:rFonts w:ascii="Calibri" w:hAnsi="Calibri" w:cs="Calibri"/>
              </w:rPr>
              <w:t>Section 2</w:t>
            </w:r>
          </w:p>
          <w:p w14:paraId="4431363B" w14:textId="77777777" w:rsidR="00057209" w:rsidRDefault="00057209" w:rsidP="00057209">
            <w:pPr>
              <w:rPr>
                <w:rFonts w:ascii="Calibri" w:hAnsi="Calibri" w:cs="Calibri"/>
              </w:rPr>
            </w:pPr>
            <w:r>
              <w:rPr>
                <w:rFonts w:ascii="Calibri" w:hAnsi="Calibri" w:cs="Calibri"/>
              </w:rPr>
              <w:t>Materials and Products</w:t>
            </w:r>
          </w:p>
        </w:tc>
        <w:tc>
          <w:tcPr>
            <w:tcW w:w="1217" w:type="dxa"/>
          </w:tcPr>
          <w:p w14:paraId="2EFA5EB6" w14:textId="77777777" w:rsidR="00057209" w:rsidRDefault="00057209" w:rsidP="00057209">
            <w:pPr>
              <w:rPr>
                <w:rFonts w:ascii="Calibri" w:hAnsi="Calibri" w:cs="Calibri"/>
              </w:rPr>
            </w:pPr>
            <w:r>
              <w:rPr>
                <w:rFonts w:ascii="Calibri" w:hAnsi="Calibri" w:cs="Calibri"/>
              </w:rPr>
              <w:t>None</w:t>
            </w:r>
          </w:p>
        </w:tc>
        <w:tc>
          <w:tcPr>
            <w:tcW w:w="5303" w:type="dxa"/>
          </w:tcPr>
          <w:p w14:paraId="56102776" w14:textId="77777777" w:rsidR="00057209" w:rsidRDefault="00057209" w:rsidP="00057209">
            <w:pPr>
              <w:rPr>
                <w:rFonts w:ascii="Calibri" w:hAnsi="Calibri" w:cs="Calibri"/>
              </w:rPr>
            </w:pPr>
            <w:r>
              <w:rPr>
                <w:rFonts w:ascii="Calibri" w:hAnsi="Calibri" w:cs="Calibri"/>
              </w:rPr>
              <w:t xml:space="preserve">Not applicable to the </w:t>
            </w:r>
            <w:r w:rsidR="009D2C3D">
              <w:rPr>
                <w:rFonts w:ascii="Calibri" w:hAnsi="Calibri" w:cs="Calibri"/>
              </w:rPr>
              <w:t xml:space="preserve">sizing </w:t>
            </w:r>
            <w:r>
              <w:rPr>
                <w:rFonts w:ascii="Calibri" w:hAnsi="Calibri" w:cs="Calibri"/>
              </w:rPr>
              <w:t xml:space="preserve">of an eaves gutter </w:t>
            </w:r>
          </w:p>
        </w:tc>
      </w:tr>
      <w:tr w:rsidR="00057209" w14:paraId="0AC923CB" w14:textId="77777777" w:rsidTr="00D07C6D">
        <w:tc>
          <w:tcPr>
            <w:tcW w:w="2547" w:type="dxa"/>
          </w:tcPr>
          <w:p w14:paraId="151A01BD" w14:textId="77777777" w:rsidR="00057209" w:rsidRDefault="00057209" w:rsidP="00057209">
            <w:pPr>
              <w:rPr>
                <w:rFonts w:ascii="Calibri" w:hAnsi="Calibri" w:cs="Calibri"/>
              </w:rPr>
            </w:pPr>
            <w:r>
              <w:rPr>
                <w:rFonts w:ascii="Calibri" w:hAnsi="Calibri" w:cs="Calibri"/>
              </w:rPr>
              <w:t>Section 3</w:t>
            </w:r>
          </w:p>
          <w:p w14:paraId="21C17EDD" w14:textId="77777777" w:rsidR="00057209" w:rsidRDefault="00057209" w:rsidP="00057209">
            <w:pPr>
              <w:rPr>
                <w:rFonts w:ascii="Calibri" w:hAnsi="Calibri" w:cs="Calibri"/>
              </w:rPr>
            </w:pPr>
            <w:r>
              <w:rPr>
                <w:rFonts w:ascii="Calibri" w:hAnsi="Calibri" w:cs="Calibri"/>
              </w:rPr>
              <w:t>Roof Drainage Systems – Design</w:t>
            </w:r>
          </w:p>
        </w:tc>
        <w:tc>
          <w:tcPr>
            <w:tcW w:w="1217" w:type="dxa"/>
          </w:tcPr>
          <w:p w14:paraId="172C978A" w14:textId="77777777" w:rsidR="00057209" w:rsidRDefault="009843DE" w:rsidP="00057209">
            <w:pPr>
              <w:rPr>
                <w:rFonts w:ascii="Calibri" w:hAnsi="Calibri" w:cs="Calibri"/>
              </w:rPr>
            </w:pPr>
            <w:r>
              <w:rPr>
                <w:rFonts w:ascii="Calibri" w:hAnsi="Calibri" w:cs="Calibri"/>
              </w:rPr>
              <w:t xml:space="preserve">3.1, 3.2, 3.3, 3.4, </w:t>
            </w:r>
            <w:r w:rsidR="000616CE">
              <w:rPr>
                <w:rFonts w:ascii="Calibri" w:hAnsi="Calibri" w:cs="Calibri"/>
              </w:rPr>
              <w:t xml:space="preserve">and </w:t>
            </w:r>
            <w:r>
              <w:rPr>
                <w:rFonts w:ascii="Calibri" w:hAnsi="Calibri" w:cs="Calibri"/>
              </w:rPr>
              <w:t xml:space="preserve">3.5 (3.5.1 and 3.5.3 only) </w:t>
            </w:r>
          </w:p>
        </w:tc>
        <w:tc>
          <w:tcPr>
            <w:tcW w:w="5303" w:type="dxa"/>
          </w:tcPr>
          <w:p w14:paraId="24BE45E7" w14:textId="77777777" w:rsidR="00057209" w:rsidRDefault="009843DE" w:rsidP="00057209">
            <w:pPr>
              <w:rPr>
                <w:rFonts w:ascii="Calibri" w:hAnsi="Calibri" w:cs="Calibri"/>
              </w:rPr>
            </w:pPr>
            <w:r>
              <w:rPr>
                <w:rFonts w:ascii="Calibri" w:hAnsi="Calibri" w:cs="Calibri"/>
              </w:rPr>
              <w:t>The clauses, tables and figures that relate to the sizing of an eaves gutter have not been followed due to their limitations.</w:t>
            </w:r>
          </w:p>
          <w:p w14:paraId="328C6E4F" w14:textId="77777777" w:rsidR="009843DE" w:rsidRDefault="009843DE" w:rsidP="00057209">
            <w:pPr>
              <w:rPr>
                <w:rFonts w:ascii="Calibri" w:hAnsi="Calibri" w:cs="Calibri"/>
              </w:rPr>
            </w:pPr>
            <w:r>
              <w:rPr>
                <w:rFonts w:ascii="Calibri" w:hAnsi="Calibri" w:cs="Calibri"/>
              </w:rPr>
              <w:t>The design of valley gutters and box gutters is not applicable to the design of an eaves gutter</w:t>
            </w:r>
            <w:r w:rsidR="009D2C3D">
              <w:rPr>
                <w:rFonts w:ascii="Calibri" w:hAnsi="Calibri" w:cs="Calibri"/>
              </w:rPr>
              <w:t>.</w:t>
            </w:r>
          </w:p>
          <w:p w14:paraId="507099CD" w14:textId="77777777" w:rsidR="009843DE" w:rsidRDefault="009843DE" w:rsidP="00057209">
            <w:pPr>
              <w:rPr>
                <w:rFonts w:ascii="Calibri" w:hAnsi="Calibri" w:cs="Calibri"/>
              </w:rPr>
            </w:pPr>
          </w:p>
        </w:tc>
      </w:tr>
      <w:tr w:rsidR="00057209" w14:paraId="5010B156" w14:textId="77777777" w:rsidTr="00D07C6D">
        <w:tc>
          <w:tcPr>
            <w:tcW w:w="2547" w:type="dxa"/>
          </w:tcPr>
          <w:p w14:paraId="616EDFD0" w14:textId="77777777" w:rsidR="00057209" w:rsidRDefault="00057209" w:rsidP="00057209">
            <w:pPr>
              <w:rPr>
                <w:rFonts w:ascii="Calibri" w:hAnsi="Calibri" w:cs="Calibri"/>
              </w:rPr>
            </w:pPr>
            <w:r>
              <w:rPr>
                <w:rFonts w:ascii="Calibri" w:hAnsi="Calibri" w:cs="Calibri"/>
              </w:rPr>
              <w:t>Section 4</w:t>
            </w:r>
          </w:p>
          <w:p w14:paraId="758D09D2" w14:textId="77777777" w:rsidR="00057209" w:rsidRDefault="00057209" w:rsidP="00057209">
            <w:pPr>
              <w:rPr>
                <w:rFonts w:ascii="Calibri" w:hAnsi="Calibri" w:cs="Calibri"/>
              </w:rPr>
            </w:pPr>
            <w:r>
              <w:rPr>
                <w:rFonts w:ascii="Calibri" w:hAnsi="Calibri" w:cs="Calibri"/>
              </w:rPr>
              <w:t>Roof Drainage Systems – installation</w:t>
            </w:r>
          </w:p>
        </w:tc>
        <w:tc>
          <w:tcPr>
            <w:tcW w:w="1217" w:type="dxa"/>
          </w:tcPr>
          <w:p w14:paraId="3EBEC6A2" w14:textId="77777777" w:rsidR="00057209" w:rsidRDefault="00057209" w:rsidP="00057209">
            <w:pPr>
              <w:rPr>
                <w:rFonts w:ascii="Calibri" w:hAnsi="Calibri" w:cs="Calibri"/>
              </w:rPr>
            </w:pPr>
            <w:r>
              <w:rPr>
                <w:rFonts w:ascii="Calibri" w:hAnsi="Calibri" w:cs="Calibri"/>
              </w:rPr>
              <w:t>None</w:t>
            </w:r>
          </w:p>
        </w:tc>
        <w:tc>
          <w:tcPr>
            <w:tcW w:w="5303" w:type="dxa"/>
          </w:tcPr>
          <w:p w14:paraId="37D70CBE" w14:textId="77777777" w:rsidR="00057209" w:rsidRDefault="00057209" w:rsidP="00057209">
            <w:pPr>
              <w:rPr>
                <w:rFonts w:ascii="Calibri" w:hAnsi="Calibri" w:cs="Calibri"/>
              </w:rPr>
            </w:pPr>
            <w:r>
              <w:rPr>
                <w:rFonts w:ascii="Calibri" w:hAnsi="Calibri" w:cs="Calibri"/>
              </w:rPr>
              <w:t xml:space="preserve">Not applicable to the </w:t>
            </w:r>
            <w:r w:rsidR="009D2C3D">
              <w:rPr>
                <w:rFonts w:ascii="Calibri" w:hAnsi="Calibri" w:cs="Calibri"/>
              </w:rPr>
              <w:t>sizing</w:t>
            </w:r>
            <w:r>
              <w:rPr>
                <w:rFonts w:ascii="Calibri" w:hAnsi="Calibri" w:cs="Calibri"/>
              </w:rPr>
              <w:t xml:space="preserve"> of an eaves gutter </w:t>
            </w:r>
          </w:p>
        </w:tc>
      </w:tr>
      <w:tr w:rsidR="00057209" w14:paraId="6177E938" w14:textId="77777777" w:rsidTr="00D07C6D">
        <w:tc>
          <w:tcPr>
            <w:tcW w:w="2547" w:type="dxa"/>
          </w:tcPr>
          <w:p w14:paraId="2B7001B1" w14:textId="77777777" w:rsidR="00057209" w:rsidRDefault="00057209" w:rsidP="00057209">
            <w:pPr>
              <w:rPr>
                <w:rFonts w:ascii="Calibri" w:hAnsi="Calibri" w:cs="Calibri"/>
              </w:rPr>
            </w:pPr>
            <w:r>
              <w:rPr>
                <w:rFonts w:ascii="Calibri" w:hAnsi="Calibri" w:cs="Calibri"/>
              </w:rPr>
              <w:t>Section 5</w:t>
            </w:r>
          </w:p>
          <w:p w14:paraId="02FDA7CA" w14:textId="77777777" w:rsidR="00057209" w:rsidRDefault="00057209" w:rsidP="00057209">
            <w:pPr>
              <w:rPr>
                <w:rFonts w:ascii="Calibri" w:hAnsi="Calibri" w:cs="Calibri"/>
              </w:rPr>
            </w:pPr>
            <w:r>
              <w:rPr>
                <w:rFonts w:ascii="Calibri" w:hAnsi="Calibri" w:cs="Calibri"/>
              </w:rPr>
              <w:t>Surface Water Drainage Systems – Design</w:t>
            </w:r>
          </w:p>
        </w:tc>
        <w:tc>
          <w:tcPr>
            <w:tcW w:w="1217" w:type="dxa"/>
          </w:tcPr>
          <w:p w14:paraId="581AA49B" w14:textId="77777777" w:rsidR="00057209" w:rsidRDefault="000E7B0E" w:rsidP="00057209">
            <w:pPr>
              <w:rPr>
                <w:rFonts w:ascii="Calibri" w:hAnsi="Calibri" w:cs="Calibri"/>
              </w:rPr>
            </w:pPr>
            <w:r>
              <w:rPr>
                <w:rFonts w:ascii="Calibri" w:hAnsi="Calibri" w:cs="Calibri"/>
              </w:rPr>
              <w:t>5.1, 5.2, 5.3 (5.3.1.1 only), 5.4 (5.4.1, 5.4.3, 5.4.4, 5.4.5, 5.4.6, 5.4.7 and 5.4.8 only)</w:t>
            </w:r>
          </w:p>
        </w:tc>
        <w:tc>
          <w:tcPr>
            <w:tcW w:w="5303" w:type="dxa"/>
          </w:tcPr>
          <w:p w14:paraId="1129BF4E" w14:textId="77777777" w:rsidR="000E7B0E" w:rsidRDefault="000E7B0E" w:rsidP="000E7B0E">
            <w:pPr>
              <w:rPr>
                <w:rFonts w:ascii="Calibri" w:hAnsi="Calibri" w:cs="Calibri"/>
              </w:rPr>
            </w:pPr>
            <w:r>
              <w:rPr>
                <w:rFonts w:ascii="Calibri" w:hAnsi="Calibri" w:cs="Calibri"/>
              </w:rPr>
              <w:t xml:space="preserve">The clauses, tables and figures that relate to the design and sizing of </w:t>
            </w:r>
            <w:r w:rsidR="00DF7E30">
              <w:rPr>
                <w:rFonts w:ascii="Calibri" w:hAnsi="Calibri" w:cs="Calibri"/>
              </w:rPr>
              <w:t>ground stormwater drainage systems are not applicable to the sizing of an eaves gutter</w:t>
            </w:r>
          </w:p>
          <w:p w14:paraId="099CDA85" w14:textId="77777777" w:rsidR="00057209" w:rsidRDefault="00057209" w:rsidP="00057209">
            <w:pPr>
              <w:rPr>
                <w:rFonts w:ascii="Calibri" w:hAnsi="Calibri" w:cs="Calibri"/>
              </w:rPr>
            </w:pPr>
          </w:p>
        </w:tc>
      </w:tr>
      <w:tr w:rsidR="00057209" w14:paraId="7A0CF22E" w14:textId="77777777" w:rsidTr="00D07C6D">
        <w:tc>
          <w:tcPr>
            <w:tcW w:w="2547" w:type="dxa"/>
          </w:tcPr>
          <w:p w14:paraId="503AFF6E" w14:textId="77777777" w:rsidR="00057209" w:rsidRDefault="00057209" w:rsidP="00057209">
            <w:pPr>
              <w:rPr>
                <w:rFonts w:ascii="Calibri" w:hAnsi="Calibri" w:cs="Calibri"/>
              </w:rPr>
            </w:pPr>
            <w:r>
              <w:rPr>
                <w:rFonts w:ascii="Calibri" w:hAnsi="Calibri" w:cs="Calibri"/>
              </w:rPr>
              <w:t>Section 6</w:t>
            </w:r>
          </w:p>
          <w:p w14:paraId="026602FF" w14:textId="77777777" w:rsidR="00057209" w:rsidRDefault="00057209" w:rsidP="00057209">
            <w:pPr>
              <w:rPr>
                <w:rFonts w:ascii="Calibri" w:hAnsi="Calibri" w:cs="Calibri"/>
              </w:rPr>
            </w:pPr>
            <w:r>
              <w:rPr>
                <w:rFonts w:ascii="Calibri" w:hAnsi="Calibri" w:cs="Calibri"/>
              </w:rPr>
              <w:t>Surface and Subsoil Drainage Systems - Installation</w:t>
            </w:r>
          </w:p>
        </w:tc>
        <w:tc>
          <w:tcPr>
            <w:tcW w:w="1217" w:type="dxa"/>
          </w:tcPr>
          <w:p w14:paraId="1E8D908F" w14:textId="77777777" w:rsidR="00057209" w:rsidRDefault="00057209" w:rsidP="00057209">
            <w:pPr>
              <w:rPr>
                <w:rFonts w:ascii="Calibri" w:hAnsi="Calibri" w:cs="Calibri"/>
              </w:rPr>
            </w:pPr>
            <w:r>
              <w:rPr>
                <w:rFonts w:ascii="Calibri" w:hAnsi="Calibri" w:cs="Calibri"/>
              </w:rPr>
              <w:t>None</w:t>
            </w:r>
          </w:p>
        </w:tc>
        <w:tc>
          <w:tcPr>
            <w:tcW w:w="5303" w:type="dxa"/>
          </w:tcPr>
          <w:p w14:paraId="37EF7FF7" w14:textId="77777777" w:rsidR="00057209" w:rsidRDefault="00057209" w:rsidP="00057209">
            <w:pPr>
              <w:rPr>
                <w:rFonts w:ascii="Calibri" w:hAnsi="Calibri" w:cs="Calibri"/>
              </w:rPr>
            </w:pPr>
            <w:r>
              <w:rPr>
                <w:rFonts w:ascii="Calibri" w:hAnsi="Calibri" w:cs="Calibri"/>
              </w:rPr>
              <w:t xml:space="preserve">Not applicable to the </w:t>
            </w:r>
            <w:r w:rsidR="009D2C3D">
              <w:rPr>
                <w:rFonts w:ascii="Calibri" w:hAnsi="Calibri" w:cs="Calibri"/>
              </w:rPr>
              <w:t xml:space="preserve">sizing </w:t>
            </w:r>
            <w:r>
              <w:rPr>
                <w:rFonts w:ascii="Calibri" w:hAnsi="Calibri" w:cs="Calibri"/>
              </w:rPr>
              <w:t xml:space="preserve">of an eaves gutter </w:t>
            </w:r>
          </w:p>
        </w:tc>
      </w:tr>
      <w:tr w:rsidR="009D2C3D" w14:paraId="16F3268A" w14:textId="77777777" w:rsidTr="00D07C6D">
        <w:tc>
          <w:tcPr>
            <w:tcW w:w="2547" w:type="dxa"/>
          </w:tcPr>
          <w:p w14:paraId="5DB3CB8A" w14:textId="77777777" w:rsidR="009D2C3D" w:rsidRDefault="009D2C3D" w:rsidP="009D2C3D">
            <w:pPr>
              <w:rPr>
                <w:rFonts w:ascii="Calibri" w:hAnsi="Calibri" w:cs="Calibri"/>
              </w:rPr>
            </w:pPr>
            <w:r>
              <w:rPr>
                <w:rFonts w:ascii="Calibri" w:hAnsi="Calibri" w:cs="Calibri"/>
              </w:rPr>
              <w:t xml:space="preserve">Section 7 </w:t>
            </w:r>
          </w:p>
          <w:p w14:paraId="55945EA6" w14:textId="77777777" w:rsidR="009D2C3D" w:rsidRDefault="009D2C3D" w:rsidP="009D2C3D">
            <w:pPr>
              <w:rPr>
                <w:rFonts w:ascii="Calibri" w:hAnsi="Calibri" w:cs="Calibri"/>
              </w:rPr>
            </w:pPr>
            <w:r>
              <w:rPr>
                <w:rFonts w:ascii="Calibri" w:hAnsi="Calibri" w:cs="Calibri"/>
              </w:rPr>
              <w:t>Surface Water and Subsoil Drainage Systems - Ancillaries</w:t>
            </w:r>
          </w:p>
        </w:tc>
        <w:tc>
          <w:tcPr>
            <w:tcW w:w="1217" w:type="dxa"/>
          </w:tcPr>
          <w:p w14:paraId="37FFE743" w14:textId="77777777" w:rsidR="009D2C3D" w:rsidRDefault="009D2C3D" w:rsidP="009D2C3D">
            <w:pPr>
              <w:rPr>
                <w:rFonts w:ascii="Calibri" w:hAnsi="Calibri" w:cs="Calibri"/>
              </w:rPr>
            </w:pPr>
            <w:r>
              <w:rPr>
                <w:rFonts w:ascii="Calibri" w:hAnsi="Calibri" w:cs="Calibri"/>
              </w:rPr>
              <w:t>None</w:t>
            </w:r>
          </w:p>
        </w:tc>
        <w:tc>
          <w:tcPr>
            <w:tcW w:w="5303" w:type="dxa"/>
          </w:tcPr>
          <w:p w14:paraId="6F57D0D3" w14:textId="77777777" w:rsidR="009D2C3D" w:rsidRDefault="009D2C3D" w:rsidP="009D2C3D">
            <w:pPr>
              <w:rPr>
                <w:rFonts w:ascii="Calibri" w:hAnsi="Calibri" w:cs="Calibri"/>
              </w:rPr>
            </w:pPr>
            <w:r>
              <w:rPr>
                <w:rFonts w:ascii="Calibri" w:hAnsi="Calibri" w:cs="Calibri"/>
              </w:rPr>
              <w:t xml:space="preserve">Not applicable to the sizing of an eaves gutter </w:t>
            </w:r>
          </w:p>
        </w:tc>
      </w:tr>
      <w:tr w:rsidR="009D2C3D" w14:paraId="426A2723" w14:textId="77777777" w:rsidTr="00D07C6D">
        <w:tc>
          <w:tcPr>
            <w:tcW w:w="2547" w:type="dxa"/>
          </w:tcPr>
          <w:p w14:paraId="091A4797" w14:textId="77777777" w:rsidR="009D2C3D" w:rsidRDefault="009D2C3D" w:rsidP="009D2C3D">
            <w:pPr>
              <w:rPr>
                <w:rFonts w:ascii="Calibri" w:hAnsi="Calibri" w:cs="Calibri"/>
              </w:rPr>
            </w:pPr>
            <w:r>
              <w:rPr>
                <w:rFonts w:ascii="Calibri" w:hAnsi="Calibri" w:cs="Calibri"/>
              </w:rPr>
              <w:t>Section 8</w:t>
            </w:r>
          </w:p>
          <w:p w14:paraId="50391BF5" w14:textId="77777777" w:rsidR="009D2C3D" w:rsidRDefault="009D2C3D" w:rsidP="009D2C3D">
            <w:pPr>
              <w:rPr>
                <w:rFonts w:ascii="Calibri" w:hAnsi="Calibri" w:cs="Calibri"/>
              </w:rPr>
            </w:pPr>
            <w:r>
              <w:rPr>
                <w:rFonts w:ascii="Calibri" w:hAnsi="Calibri" w:cs="Calibri"/>
              </w:rPr>
              <w:t>Pumped Systems</w:t>
            </w:r>
          </w:p>
        </w:tc>
        <w:tc>
          <w:tcPr>
            <w:tcW w:w="1217" w:type="dxa"/>
          </w:tcPr>
          <w:p w14:paraId="39F2775F" w14:textId="77777777" w:rsidR="009D2C3D" w:rsidRDefault="009D2C3D" w:rsidP="009D2C3D">
            <w:pPr>
              <w:rPr>
                <w:rFonts w:ascii="Calibri" w:hAnsi="Calibri" w:cs="Calibri"/>
              </w:rPr>
            </w:pPr>
            <w:r>
              <w:rPr>
                <w:rFonts w:ascii="Calibri" w:hAnsi="Calibri" w:cs="Calibri"/>
              </w:rPr>
              <w:t>None</w:t>
            </w:r>
          </w:p>
        </w:tc>
        <w:tc>
          <w:tcPr>
            <w:tcW w:w="5303" w:type="dxa"/>
          </w:tcPr>
          <w:p w14:paraId="25DA4A89" w14:textId="77777777" w:rsidR="009D2C3D" w:rsidRDefault="009D2C3D" w:rsidP="009D2C3D">
            <w:pPr>
              <w:rPr>
                <w:rFonts w:ascii="Calibri" w:hAnsi="Calibri" w:cs="Calibri"/>
              </w:rPr>
            </w:pPr>
            <w:r>
              <w:rPr>
                <w:rFonts w:ascii="Calibri" w:hAnsi="Calibri" w:cs="Calibri"/>
              </w:rPr>
              <w:t xml:space="preserve">Not applicable to the sizing of an eaves gutter </w:t>
            </w:r>
          </w:p>
        </w:tc>
      </w:tr>
      <w:tr w:rsidR="009D2C3D" w14:paraId="69E635DE" w14:textId="77777777" w:rsidTr="00D07C6D">
        <w:tc>
          <w:tcPr>
            <w:tcW w:w="2547" w:type="dxa"/>
          </w:tcPr>
          <w:p w14:paraId="7D6C3A7C" w14:textId="77777777" w:rsidR="009D2C3D" w:rsidRDefault="009D2C3D" w:rsidP="009D2C3D">
            <w:pPr>
              <w:rPr>
                <w:rFonts w:ascii="Calibri" w:hAnsi="Calibri" w:cs="Calibri"/>
              </w:rPr>
            </w:pPr>
            <w:r>
              <w:rPr>
                <w:rFonts w:ascii="Calibri" w:hAnsi="Calibri" w:cs="Calibri"/>
              </w:rPr>
              <w:t>Section 9</w:t>
            </w:r>
          </w:p>
          <w:p w14:paraId="3C0C9FE8" w14:textId="77777777" w:rsidR="009D2C3D" w:rsidRDefault="009D2C3D" w:rsidP="009D2C3D">
            <w:pPr>
              <w:rPr>
                <w:rFonts w:ascii="Calibri" w:hAnsi="Calibri" w:cs="Calibri"/>
              </w:rPr>
            </w:pPr>
            <w:r>
              <w:rPr>
                <w:rFonts w:ascii="Calibri" w:hAnsi="Calibri" w:cs="Calibri"/>
              </w:rPr>
              <w:t>Site Testing</w:t>
            </w:r>
          </w:p>
        </w:tc>
        <w:tc>
          <w:tcPr>
            <w:tcW w:w="1217" w:type="dxa"/>
          </w:tcPr>
          <w:p w14:paraId="4B5F60AC" w14:textId="77777777" w:rsidR="009D2C3D" w:rsidRDefault="009D2C3D" w:rsidP="009D2C3D">
            <w:pPr>
              <w:rPr>
                <w:rFonts w:ascii="Calibri" w:hAnsi="Calibri" w:cs="Calibri"/>
              </w:rPr>
            </w:pPr>
            <w:r>
              <w:rPr>
                <w:rFonts w:ascii="Calibri" w:hAnsi="Calibri" w:cs="Calibri"/>
              </w:rPr>
              <w:t>None</w:t>
            </w:r>
          </w:p>
        </w:tc>
        <w:tc>
          <w:tcPr>
            <w:tcW w:w="5303" w:type="dxa"/>
          </w:tcPr>
          <w:p w14:paraId="250C74B6" w14:textId="77777777" w:rsidR="009D2C3D" w:rsidRDefault="009D2C3D" w:rsidP="009D2C3D">
            <w:pPr>
              <w:rPr>
                <w:rFonts w:ascii="Calibri" w:hAnsi="Calibri" w:cs="Calibri"/>
              </w:rPr>
            </w:pPr>
            <w:r>
              <w:rPr>
                <w:rFonts w:ascii="Calibri" w:hAnsi="Calibri" w:cs="Calibri"/>
              </w:rPr>
              <w:t xml:space="preserve">Not applicable to the sizing of an eaves gutter </w:t>
            </w:r>
          </w:p>
        </w:tc>
      </w:tr>
      <w:tr w:rsidR="009D2C3D" w14:paraId="3BDDA869" w14:textId="77777777" w:rsidTr="00D07C6D">
        <w:tc>
          <w:tcPr>
            <w:tcW w:w="2547" w:type="dxa"/>
          </w:tcPr>
          <w:p w14:paraId="3FAD77FD" w14:textId="77777777" w:rsidR="009D2C3D" w:rsidRDefault="009D2C3D" w:rsidP="009D2C3D">
            <w:pPr>
              <w:rPr>
                <w:rFonts w:ascii="Calibri" w:hAnsi="Calibri" w:cs="Calibri"/>
              </w:rPr>
            </w:pPr>
            <w:r>
              <w:rPr>
                <w:rFonts w:ascii="Calibri" w:hAnsi="Calibri" w:cs="Calibri"/>
              </w:rPr>
              <w:t>Section 10</w:t>
            </w:r>
          </w:p>
          <w:p w14:paraId="7CE105CA" w14:textId="77777777" w:rsidR="009D2C3D" w:rsidRDefault="009D2C3D" w:rsidP="009D2C3D">
            <w:pPr>
              <w:rPr>
                <w:rFonts w:ascii="Calibri" w:hAnsi="Calibri" w:cs="Calibri"/>
              </w:rPr>
            </w:pPr>
            <w:r>
              <w:rPr>
                <w:rFonts w:ascii="Calibri" w:hAnsi="Calibri" w:cs="Calibri"/>
              </w:rPr>
              <w:t>Siphonic Drainage Systems</w:t>
            </w:r>
          </w:p>
        </w:tc>
        <w:tc>
          <w:tcPr>
            <w:tcW w:w="1217" w:type="dxa"/>
          </w:tcPr>
          <w:p w14:paraId="5FA81143" w14:textId="77777777" w:rsidR="009D2C3D" w:rsidRDefault="009D2C3D" w:rsidP="009D2C3D">
            <w:pPr>
              <w:rPr>
                <w:rFonts w:ascii="Calibri" w:hAnsi="Calibri" w:cs="Calibri"/>
              </w:rPr>
            </w:pPr>
            <w:r>
              <w:rPr>
                <w:rFonts w:ascii="Calibri" w:hAnsi="Calibri" w:cs="Calibri"/>
              </w:rPr>
              <w:t>None</w:t>
            </w:r>
          </w:p>
        </w:tc>
        <w:tc>
          <w:tcPr>
            <w:tcW w:w="5303" w:type="dxa"/>
          </w:tcPr>
          <w:p w14:paraId="4DAB3358" w14:textId="77777777" w:rsidR="009D2C3D" w:rsidRDefault="009D2C3D" w:rsidP="009D2C3D">
            <w:pPr>
              <w:rPr>
                <w:rFonts w:ascii="Calibri" w:hAnsi="Calibri" w:cs="Calibri"/>
              </w:rPr>
            </w:pPr>
            <w:r>
              <w:rPr>
                <w:rFonts w:ascii="Calibri" w:hAnsi="Calibri" w:cs="Calibri"/>
              </w:rPr>
              <w:t>Not applicable to the sizing of an eaves gutter</w:t>
            </w:r>
          </w:p>
        </w:tc>
      </w:tr>
      <w:tr w:rsidR="009D2C3D" w14:paraId="11595C2C" w14:textId="77777777" w:rsidTr="00D07C6D">
        <w:tc>
          <w:tcPr>
            <w:tcW w:w="2547" w:type="dxa"/>
          </w:tcPr>
          <w:p w14:paraId="41929E22" w14:textId="77777777" w:rsidR="009D2C3D" w:rsidRDefault="009D2C3D" w:rsidP="009D2C3D">
            <w:pPr>
              <w:rPr>
                <w:rFonts w:ascii="Calibri" w:hAnsi="Calibri" w:cs="Calibri"/>
              </w:rPr>
            </w:pPr>
            <w:r w:rsidRPr="009D2C3D">
              <w:rPr>
                <w:rFonts w:ascii="Calibri" w:hAnsi="Calibri" w:cs="Calibri"/>
              </w:rPr>
              <w:t>Appendix</w:t>
            </w:r>
            <w:r>
              <w:rPr>
                <w:rFonts w:ascii="Calibri" w:hAnsi="Calibri" w:cs="Calibri"/>
              </w:rPr>
              <w:t xml:space="preserve"> A</w:t>
            </w:r>
          </w:p>
          <w:p w14:paraId="30C95DF6" w14:textId="77777777" w:rsidR="009D2C3D" w:rsidRDefault="009D2C3D" w:rsidP="009D2C3D">
            <w:pPr>
              <w:rPr>
                <w:rFonts w:ascii="Calibri" w:hAnsi="Calibri" w:cs="Calibri"/>
              </w:rPr>
            </w:pPr>
            <w:r>
              <w:rPr>
                <w:rFonts w:ascii="Calibri" w:hAnsi="Calibri" w:cs="Calibri"/>
              </w:rPr>
              <w:t>Normative References</w:t>
            </w:r>
          </w:p>
        </w:tc>
        <w:tc>
          <w:tcPr>
            <w:tcW w:w="1217" w:type="dxa"/>
          </w:tcPr>
          <w:p w14:paraId="38267784" w14:textId="77777777" w:rsidR="009D2C3D" w:rsidRDefault="009D2C3D" w:rsidP="009D2C3D">
            <w:pPr>
              <w:rPr>
                <w:rFonts w:ascii="Calibri" w:hAnsi="Calibri" w:cs="Calibri"/>
              </w:rPr>
            </w:pPr>
            <w:r>
              <w:rPr>
                <w:rFonts w:ascii="Calibri" w:hAnsi="Calibri" w:cs="Calibri"/>
              </w:rPr>
              <w:t>All</w:t>
            </w:r>
          </w:p>
        </w:tc>
        <w:tc>
          <w:tcPr>
            <w:tcW w:w="5303" w:type="dxa"/>
          </w:tcPr>
          <w:p w14:paraId="36C3D1EE" w14:textId="77777777" w:rsidR="009D2C3D" w:rsidRDefault="009D2C3D" w:rsidP="009D2C3D">
            <w:pPr>
              <w:rPr>
                <w:rFonts w:ascii="Calibri" w:hAnsi="Calibri" w:cs="Calibri"/>
              </w:rPr>
            </w:pPr>
            <w:r>
              <w:rPr>
                <w:rFonts w:ascii="Calibri" w:hAnsi="Calibri" w:cs="Calibri"/>
              </w:rPr>
              <w:t>Followed but the section is not wholly applicable to the sizing of an eaves gutter</w:t>
            </w:r>
          </w:p>
        </w:tc>
      </w:tr>
      <w:tr w:rsidR="003D69A0" w14:paraId="6B0EB1AC" w14:textId="77777777" w:rsidTr="00D07C6D">
        <w:tc>
          <w:tcPr>
            <w:tcW w:w="2547" w:type="dxa"/>
          </w:tcPr>
          <w:p w14:paraId="2C31CD1E" w14:textId="77777777" w:rsidR="009D2C3D" w:rsidRDefault="009D2C3D" w:rsidP="009D2C3D">
            <w:pPr>
              <w:rPr>
                <w:rFonts w:ascii="Calibri" w:hAnsi="Calibri" w:cs="Calibri"/>
              </w:rPr>
            </w:pPr>
            <w:r>
              <w:rPr>
                <w:rFonts w:ascii="Calibri" w:hAnsi="Calibri" w:cs="Calibri"/>
              </w:rPr>
              <w:lastRenderedPageBreak/>
              <w:t>Appendix B</w:t>
            </w:r>
          </w:p>
          <w:p w14:paraId="0D96B62B" w14:textId="77777777" w:rsidR="009D2C3D" w:rsidRPr="009D2C3D" w:rsidRDefault="009D2C3D" w:rsidP="009D2C3D">
            <w:pPr>
              <w:rPr>
                <w:rFonts w:ascii="Calibri" w:hAnsi="Calibri" w:cs="Calibri"/>
              </w:rPr>
            </w:pPr>
            <w:r>
              <w:rPr>
                <w:rFonts w:ascii="Calibri" w:hAnsi="Calibri" w:cs="Calibri"/>
              </w:rPr>
              <w:t>Site-Mixed Concrete for Minor Works</w:t>
            </w:r>
          </w:p>
        </w:tc>
        <w:tc>
          <w:tcPr>
            <w:tcW w:w="1217" w:type="dxa"/>
          </w:tcPr>
          <w:p w14:paraId="69D740EC" w14:textId="77777777" w:rsidR="009D2C3D" w:rsidRDefault="003D69A0" w:rsidP="009D2C3D">
            <w:pPr>
              <w:rPr>
                <w:rFonts w:ascii="Calibri" w:hAnsi="Calibri" w:cs="Calibri"/>
              </w:rPr>
            </w:pPr>
            <w:r>
              <w:rPr>
                <w:rFonts w:ascii="Calibri" w:hAnsi="Calibri" w:cs="Calibri"/>
              </w:rPr>
              <w:t>Informative</w:t>
            </w:r>
          </w:p>
        </w:tc>
        <w:tc>
          <w:tcPr>
            <w:tcW w:w="5303" w:type="dxa"/>
          </w:tcPr>
          <w:p w14:paraId="01E28B82" w14:textId="77777777" w:rsidR="009D2C3D" w:rsidRDefault="003D69A0" w:rsidP="009D2C3D">
            <w:pPr>
              <w:rPr>
                <w:rFonts w:ascii="Calibri" w:hAnsi="Calibri" w:cs="Calibri"/>
              </w:rPr>
            </w:pPr>
            <w:r>
              <w:rPr>
                <w:rFonts w:ascii="Calibri" w:hAnsi="Calibri" w:cs="Calibri"/>
              </w:rPr>
              <w:t>This section does not form part of the DTS solutions</w:t>
            </w:r>
          </w:p>
        </w:tc>
      </w:tr>
      <w:tr w:rsidR="003D69A0" w14:paraId="778AFCEF" w14:textId="77777777" w:rsidTr="00D07C6D">
        <w:tc>
          <w:tcPr>
            <w:tcW w:w="2547" w:type="dxa"/>
          </w:tcPr>
          <w:p w14:paraId="2DC2FD36" w14:textId="77777777" w:rsidR="003D69A0" w:rsidRDefault="003D69A0" w:rsidP="003D69A0">
            <w:r>
              <w:t>APPENDIX C</w:t>
            </w:r>
          </w:p>
          <w:p w14:paraId="2C78D669" w14:textId="77777777" w:rsidR="003D69A0" w:rsidRPr="009D2C3D" w:rsidRDefault="003D69A0" w:rsidP="003D69A0">
            <w:pPr>
              <w:rPr>
                <w:rFonts w:ascii="Calibri" w:hAnsi="Calibri" w:cs="Calibri"/>
              </w:rPr>
            </w:pPr>
            <w:r>
              <w:t>Stormwater Drainage Installation Plans</w:t>
            </w:r>
          </w:p>
        </w:tc>
        <w:tc>
          <w:tcPr>
            <w:tcW w:w="1217" w:type="dxa"/>
          </w:tcPr>
          <w:p w14:paraId="32C65329" w14:textId="77777777" w:rsidR="003D69A0" w:rsidRDefault="003D69A0" w:rsidP="003D69A0">
            <w:pPr>
              <w:rPr>
                <w:rFonts w:ascii="Calibri" w:hAnsi="Calibri" w:cs="Calibri"/>
              </w:rPr>
            </w:pPr>
            <w:r>
              <w:rPr>
                <w:rFonts w:ascii="Calibri" w:hAnsi="Calibri" w:cs="Calibri"/>
              </w:rPr>
              <w:t>Informative</w:t>
            </w:r>
          </w:p>
        </w:tc>
        <w:tc>
          <w:tcPr>
            <w:tcW w:w="5303" w:type="dxa"/>
          </w:tcPr>
          <w:p w14:paraId="7D711DA3" w14:textId="77777777" w:rsidR="003D69A0" w:rsidRDefault="003D69A0" w:rsidP="003D69A0">
            <w:pPr>
              <w:rPr>
                <w:rFonts w:ascii="Calibri" w:hAnsi="Calibri" w:cs="Calibri"/>
              </w:rPr>
            </w:pPr>
            <w:r>
              <w:rPr>
                <w:rFonts w:ascii="Calibri" w:hAnsi="Calibri" w:cs="Calibri"/>
              </w:rPr>
              <w:t>This section does not form part of the DTS solutions</w:t>
            </w:r>
          </w:p>
        </w:tc>
      </w:tr>
      <w:tr w:rsidR="003D69A0" w14:paraId="690165DD" w14:textId="77777777" w:rsidTr="00D07C6D">
        <w:tc>
          <w:tcPr>
            <w:tcW w:w="2547" w:type="dxa"/>
          </w:tcPr>
          <w:p w14:paraId="2A164D71" w14:textId="77777777" w:rsidR="003D69A0" w:rsidRDefault="003D69A0" w:rsidP="003D69A0">
            <w:r>
              <w:t>Appendix D</w:t>
            </w:r>
          </w:p>
          <w:p w14:paraId="34A5C231" w14:textId="77777777" w:rsidR="003D69A0" w:rsidRPr="009D2C3D" w:rsidRDefault="003D69A0" w:rsidP="003D69A0">
            <w:pPr>
              <w:rPr>
                <w:rFonts w:ascii="Calibri" w:hAnsi="Calibri" w:cs="Calibri"/>
              </w:rPr>
            </w:pPr>
            <w:r>
              <w:t>Guidelines for Determining Rainfall Intensities</w:t>
            </w:r>
          </w:p>
        </w:tc>
        <w:tc>
          <w:tcPr>
            <w:tcW w:w="1217" w:type="dxa"/>
          </w:tcPr>
          <w:p w14:paraId="561798FB" w14:textId="77777777" w:rsidR="003D69A0" w:rsidRDefault="003D69A0" w:rsidP="003D69A0">
            <w:pPr>
              <w:rPr>
                <w:rFonts w:ascii="Calibri" w:hAnsi="Calibri" w:cs="Calibri"/>
              </w:rPr>
            </w:pPr>
            <w:r>
              <w:rPr>
                <w:rFonts w:ascii="Calibri" w:hAnsi="Calibri" w:cs="Calibri"/>
              </w:rPr>
              <w:t>Informative</w:t>
            </w:r>
          </w:p>
        </w:tc>
        <w:tc>
          <w:tcPr>
            <w:tcW w:w="5303" w:type="dxa"/>
          </w:tcPr>
          <w:p w14:paraId="6254C473" w14:textId="77777777" w:rsidR="003D69A0" w:rsidRDefault="003D69A0" w:rsidP="003D69A0">
            <w:pPr>
              <w:rPr>
                <w:rFonts w:ascii="Calibri" w:hAnsi="Calibri" w:cs="Calibri"/>
              </w:rPr>
            </w:pPr>
            <w:r>
              <w:rPr>
                <w:rFonts w:ascii="Calibri" w:hAnsi="Calibri" w:cs="Calibri"/>
              </w:rPr>
              <w:t>This section does not form part of the DTS solutions</w:t>
            </w:r>
          </w:p>
        </w:tc>
      </w:tr>
      <w:tr w:rsidR="003D69A0" w14:paraId="28267FCA" w14:textId="77777777" w:rsidTr="00D07C6D">
        <w:tc>
          <w:tcPr>
            <w:tcW w:w="2547" w:type="dxa"/>
          </w:tcPr>
          <w:p w14:paraId="75ADB350" w14:textId="77777777" w:rsidR="003D69A0" w:rsidRDefault="003D69A0" w:rsidP="003D69A0">
            <w:pPr>
              <w:rPr>
                <w:rFonts w:ascii="Calibri" w:hAnsi="Calibri" w:cs="Calibri"/>
              </w:rPr>
            </w:pPr>
            <w:r>
              <w:rPr>
                <w:rFonts w:ascii="Calibri" w:hAnsi="Calibri" w:cs="Calibri"/>
              </w:rPr>
              <w:t xml:space="preserve">Appendix E </w:t>
            </w:r>
          </w:p>
          <w:p w14:paraId="23C4F0B6" w14:textId="77777777" w:rsidR="003D69A0" w:rsidRPr="009D2C3D" w:rsidRDefault="003D69A0" w:rsidP="003D69A0">
            <w:pPr>
              <w:rPr>
                <w:rFonts w:ascii="Calibri" w:hAnsi="Calibri" w:cs="Calibri"/>
              </w:rPr>
            </w:pPr>
            <w:r w:rsidRPr="009D2C3D">
              <w:rPr>
                <w:rFonts w:ascii="Calibri" w:hAnsi="Calibri" w:cs="Calibri"/>
              </w:rPr>
              <w:t>Rainfall Intensities for Australia</w:t>
            </w:r>
          </w:p>
        </w:tc>
        <w:tc>
          <w:tcPr>
            <w:tcW w:w="1217" w:type="dxa"/>
          </w:tcPr>
          <w:p w14:paraId="55533847" w14:textId="77777777" w:rsidR="003D69A0" w:rsidRDefault="003D69A0" w:rsidP="003D69A0">
            <w:pPr>
              <w:rPr>
                <w:rFonts w:ascii="Calibri" w:hAnsi="Calibri" w:cs="Calibri"/>
              </w:rPr>
            </w:pPr>
            <w:r>
              <w:rPr>
                <w:rFonts w:ascii="Calibri" w:hAnsi="Calibri" w:cs="Calibri"/>
              </w:rPr>
              <w:t>Informative</w:t>
            </w:r>
          </w:p>
        </w:tc>
        <w:tc>
          <w:tcPr>
            <w:tcW w:w="5303" w:type="dxa"/>
          </w:tcPr>
          <w:p w14:paraId="74A2E48A" w14:textId="77777777" w:rsidR="003D69A0" w:rsidRDefault="003D69A0" w:rsidP="003D69A0">
            <w:pPr>
              <w:rPr>
                <w:rFonts w:ascii="Calibri" w:hAnsi="Calibri" w:cs="Calibri"/>
              </w:rPr>
            </w:pPr>
            <w:r>
              <w:rPr>
                <w:rFonts w:ascii="Calibri" w:hAnsi="Calibri" w:cs="Calibri"/>
              </w:rPr>
              <w:t>This section does not form part of the DTS solutions</w:t>
            </w:r>
          </w:p>
        </w:tc>
      </w:tr>
      <w:tr w:rsidR="003D69A0" w14:paraId="2639BB2C" w14:textId="77777777" w:rsidTr="00D07C6D">
        <w:tc>
          <w:tcPr>
            <w:tcW w:w="2547" w:type="dxa"/>
          </w:tcPr>
          <w:p w14:paraId="68013362" w14:textId="77777777" w:rsidR="003D69A0" w:rsidRDefault="003D69A0" w:rsidP="003D69A0">
            <w:r>
              <w:t>Appendix F</w:t>
            </w:r>
          </w:p>
          <w:p w14:paraId="111D2FFD" w14:textId="77777777" w:rsidR="003D69A0" w:rsidRPr="009D2C3D" w:rsidRDefault="003D69A0" w:rsidP="003D69A0">
            <w:pPr>
              <w:rPr>
                <w:rFonts w:ascii="Calibri" w:hAnsi="Calibri" w:cs="Calibri"/>
              </w:rPr>
            </w:pPr>
            <w:r>
              <w:t>Rainfall Intensities for New Zealand—10 Min Duration</w:t>
            </w:r>
          </w:p>
        </w:tc>
        <w:tc>
          <w:tcPr>
            <w:tcW w:w="1217" w:type="dxa"/>
          </w:tcPr>
          <w:p w14:paraId="27C6BA47" w14:textId="77777777" w:rsidR="003D69A0" w:rsidRDefault="003D69A0" w:rsidP="003D69A0">
            <w:pPr>
              <w:rPr>
                <w:rFonts w:ascii="Calibri" w:hAnsi="Calibri" w:cs="Calibri"/>
              </w:rPr>
            </w:pPr>
            <w:r>
              <w:rPr>
                <w:rFonts w:ascii="Calibri" w:hAnsi="Calibri" w:cs="Calibri"/>
              </w:rPr>
              <w:t>Informative</w:t>
            </w:r>
          </w:p>
        </w:tc>
        <w:tc>
          <w:tcPr>
            <w:tcW w:w="5303" w:type="dxa"/>
          </w:tcPr>
          <w:p w14:paraId="0DE50692" w14:textId="77777777" w:rsidR="003D69A0" w:rsidRDefault="003D69A0" w:rsidP="003D69A0">
            <w:pPr>
              <w:rPr>
                <w:rFonts w:ascii="Calibri" w:hAnsi="Calibri" w:cs="Calibri"/>
              </w:rPr>
            </w:pPr>
            <w:r>
              <w:rPr>
                <w:rFonts w:ascii="Calibri" w:hAnsi="Calibri" w:cs="Calibri"/>
              </w:rPr>
              <w:t>This section does not form part of the DTS solutions</w:t>
            </w:r>
          </w:p>
        </w:tc>
      </w:tr>
      <w:tr w:rsidR="003D69A0" w14:paraId="2E461C32" w14:textId="77777777" w:rsidTr="00D07C6D">
        <w:tc>
          <w:tcPr>
            <w:tcW w:w="2547" w:type="dxa"/>
          </w:tcPr>
          <w:p w14:paraId="0FCE604D" w14:textId="77777777" w:rsidR="003D69A0" w:rsidRDefault="003D69A0" w:rsidP="003D69A0">
            <w:r>
              <w:t>Appendix G</w:t>
            </w:r>
          </w:p>
          <w:p w14:paraId="7B51313A" w14:textId="77777777" w:rsidR="003D69A0" w:rsidRDefault="003D69A0" w:rsidP="003D69A0">
            <w:r>
              <w:t>Examples of Overflow Measures for Eaves Gutter</w:t>
            </w:r>
          </w:p>
        </w:tc>
        <w:tc>
          <w:tcPr>
            <w:tcW w:w="1217" w:type="dxa"/>
          </w:tcPr>
          <w:p w14:paraId="74DA744E" w14:textId="77777777" w:rsidR="003D69A0" w:rsidRDefault="003D69A0" w:rsidP="003D69A0">
            <w:pPr>
              <w:rPr>
                <w:rFonts w:ascii="Calibri" w:hAnsi="Calibri" w:cs="Calibri"/>
              </w:rPr>
            </w:pPr>
            <w:r>
              <w:rPr>
                <w:rFonts w:ascii="Calibri" w:hAnsi="Calibri" w:cs="Calibri"/>
              </w:rPr>
              <w:t>Informative</w:t>
            </w:r>
          </w:p>
        </w:tc>
        <w:tc>
          <w:tcPr>
            <w:tcW w:w="5303" w:type="dxa"/>
          </w:tcPr>
          <w:p w14:paraId="7BACC673" w14:textId="77777777" w:rsidR="003D69A0" w:rsidRDefault="003D69A0" w:rsidP="003D69A0">
            <w:pPr>
              <w:rPr>
                <w:rFonts w:ascii="Calibri" w:hAnsi="Calibri" w:cs="Calibri"/>
              </w:rPr>
            </w:pPr>
            <w:r>
              <w:rPr>
                <w:rFonts w:ascii="Calibri" w:hAnsi="Calibri" w:cs="Calibri"/>
              </w:rPr>
              <w:t>This section does not form part of the DTS solutions</w:t>
            </w:r>
          </w:p>
        </w:tc>
      </w:tr>
      <w:tr w:rsidR="003D69A0" w14:paraId="7BE2C6E7" w14:textId="77777777" w:rsidTr="00D07C6D">
        <w:tc>
          <w:tcPr>
            <w:tcW w:w="2547" w:type="dxa"/>
          </w:tcPr>
          <w:p w14:paraId="52B46BBA" w14:textId="77777777" w:rsidR="003D69A0" w:rsidRDefault="003D69A0" w:rsidP="003D69A0">
            <w:r>
              <w:t>Appendix H</w:t>
            </w:r>
          </w:p>
          <w:p w14:paraId="6E9595EF" w14:textId="77777777" w:rsidR="003D69A0" w:rsidRDefault="003D69A0" w:rsidP="003D69A0">
            <w:r>
              <w:t xml:space="preserve">General Method for Design </w:t>
            </w:r>
            <w:r w:rsidR="00D07C6D">
              <w:t>of</w:t>
            </w:r>
            <w:r>
              <w:t xml:space="preserve"> Eaves Gutter Systems—Example</w:t>
            </w:r>
          </w:p>
        </w:tc>
        <w:tc>
          <w:tcPr>
            <w:tcW w:w="1217" w:type="dxa"/>
          </w:tcPr>
          <w:p w14:paraId="7BA5EA15" w14:textId="77777777" w:rsidR="003D69A0" w:rsidRDefault="003D69A0" w:rsidP="003D69A0">
            <w:pPr>
              <w:rPr>
                <w:rFonts w:ascii="Calibri" w:hAnsi="Calibri" w:cs="Calibri"/>
              </w:rPr>
            </w:pPr>
            <w:r>
              <w:rPr>
                <w:rFonts w:ascii="Calibri" w:hAnsi="Calibri" w:cs="Calibri"/>
              </w:rPr>
              <w:t>Informative</w:t>
            </w:r>
          </w:p>
        </w:tc>
        <w:tc>
          <w:tcPr>
            <w:tcW w:w="5303" w:type="dxa"/>
          </w:tcPr>
          <w:p w14:paraId="27121600" w14:textId="77777777" w:rsidR="003D69A0" w:rsidRDefault="003D69A0" w:rsidP="003D69A0">
            <w:pPr>
              <w:rPr>
                <w:rFonts w:ascii="Calibri" w:hAnsi="Calibri" w:cs="Calibri"/>
              </w:rPr>
            </w:pPr>
            <w:r>
              <w:rPr>
                <w:rFonts w:ascii="Calibri" w:hAnsi="Calibri" w:cs="Calibri"/>
              </w:rPr>
              <w:t>This section does not form part of the DTS solutions</w:t>
            </w:r>
          </w:p>
        </w:tc>
      </w:tr>
      <w:tr w:rsidR="003D69A0" w14:paraId="05C059F0" w14:textId="77777777" w:rsidTr="00D07C6D">
        <w:tc>
          <w:tcPr>
            <w:tcW w:w="2547" w:type="dxa"/>
          </w:tcPr>
          <w:p w14:paraId="45F58201" w14:textId="77777777" w:rsidR="003D69A0" w:rsidRDefault="003D69A0" w:rsidP="003D69A0">
            <w:r>
              <w:t xml:space="preserve">Appendix I </w:t>
            </w:r>
          </w:p>
          <w:p w14:paraId="76894464" w14:textId="77777777" w:rsidR="003D69A0" w:rsidRDefault="003D69A0" w:rsidP="003D69A0">
            <w:r>
              <w:t>Box Gutter Systems—General Method, Design Graphs and Illustrations</w:t>
            </w:r>
          </w:p>
        </w:tc>
        <w:tc>
          <w:tcPr>
            <w:tcW w:w="1217" w:type="dxa"/>
          </w:tcPr>
          <w:p w14:paraId="0B119CFA" w14:textId="77777777" w:rsidR="003D69A0" w:rsidRDefault="003D69A0" w:rsidP="003D69A0">
            <w:pPr>
              <w:rPr>
                <w:rFonts w:ascii="Calibri" w:hAnsi="Calibri" w:cs="Calibri"/>
              </w:rPr>
            </w:pPr>
            <w:r>
              <w:rPr>
                <w:rFonts w:ascii="Calibri" w:hAnsi="Calibri" w:cs="Calibri"/>
              </w:rPr>
              <w:t>Informative</w:t>
            </w:r>
          </w:p>
        </w:tc>
        <w:tc>
          <w:tcPr>
            <w:tcW w:w="5303" w:type="dxa"/>
          </w:tcPr>
          <w:p w14:paraId="3DBFE4FC" w14:textId="77777777" w:rsidR="003D69A0" w:rsidRDefault="003D69A0" w:rsidP="003D69A0">
            <w:pPr>
              <w:rPr>
                <w:rFonts w:ascii="Calibri" w:hAnsi="Calibri" w:cs="Calibri"/>
              </w:rPr>
            </w:pPr>
            <w:r>
              <w:rPr>
                <w:rFonts w:ascii="Calibri" w:hAnsi="Calibri" w:cs="Calibri"/>
              </w:rPr>
              <w:t>This section does not form part of the DTS solutions</w:t>
            </w:r>
          </w:p>
        </w:tc>
      </w:tr>
      <w:tr w:rsidR="003D69A0" w14:paraId="330BD3F1" w14:textId="77777777" w:rsidTr="00D07C6D">
        <w:tc>
          <w:tcPr>
            <w:tcW w:w="2547" w:type="dxa"/>
          </w:tcPr>
          <w:p w14:paraId="3F46FD1E" w14:textId="77777777" w:rsidR="003D69A0" w:rsidRDefault="003D69A0" w:rsidP="003D69A0">
            <w:r>
              <w:t>Appendix J</w:t>
            </w:r>
          </w:p>
          <w:p w14:paraId="216932D4" w14:textId="77777777" w:rsidR="003D69A0" w:rsidRDefault="003D69A0" w:rsidP="003D69A0">
            <w:r>
              <w:t>Box Gutter Systems—General Method—Examples</w:t>
            </w:r>
          </w:p>
        </w:tc>
        <w:tc>
          <w:tcPr>
            <w:tcW w:w="1217" w:type="dxa"/>
          </w:tcPr>
          <w:p w14:paraId="5BCFBB11" w14:textId="77777777" w:rsidR="003D69A0" w:rsidRDefault="003D69A0" w:rsidP="003D69A0">
            <w:pPr>
              <w:rPr>
                <w:rFonts w:ascii="Calibri" w:hAnsi="Calibri" w:cs="Calibri"/>
              </w:rPr>
            </w:pPr>
            <w:r>
              <w:rPr>
                <w:rFonts w:ascii="Calibri" w:hAnsi="Calibri" w:cs="Calibri"/>
              </w:rPr>
              <w:t>Informative</w:t>
            </w:r>
          </w:p>
        </w:tc>
        <w:tc>
          <w:tcPr>
            <w:tcW w:w="5303" w:type="dxa"/>
          </w:tcPr>
          <w:p w14:paraId="4B486307" w14:textId="77777777" w:rsidR="003D69A0" w:rsidRDefault="003D69A0" w:rsidP="003D69A0">
            <w:pPr>
              <w:rPr>
                <w:rFonts w:ascii="Calibri" w:hAnsi="Calibri" w:cs="Calibri"/>
              </w:rPr>
            </w:pPr>
            <w:r>
              <w:rPr>
                <w:rFonts w:ascii="Calibri" w:hAnsi="Calibri" w:cs="Calibri"/>
              </w:rPr>
              <w:t>This section does not form part of the DTS solutions</w:t>
            </w:r>
          </w:p>
        </w:tc>
      </w:tr>
      <w:tr w:rsidR="003D69A0" w14:paraId="0E38B244" w14:textId="77777777" w:rsidTr="00D07C6D">
        <w:tc>
          <w:tcPr>
            <w:tcW w:w="2547" w:type="dxa"/>
          </w:tcPr>
          <w:p w14:paraId="67CE9A91" w14:textId="77777777" w:rsidR="003D69A0" w:rsidRDefault="003D69A0" w:rsidP="003D69A0">
            <w:r>
              <w:t>Appendix K</w:t>
            </w:r>
          </w:p>
          <w:p w14:paraId="7C0C9A98" w14:textId="77777777" w:rsidR="003D69A0" w:rsidRDefault="003D69A0" w:rsidP="003D69A0">
            <w:r>
              <w:t>Surface Water Drainage Systems—Nominal and General Methods—Examples</w:t>
            </w:r>
          </w:p>
        </w:tc>
        <w:tc>
          <w:tcPr>
            <w:tcW w:w="1217" w:type="dxa"/>
          </w:tcPr>
          <w:p w14:paraId="0A93A4F8" w14:textId="77777777" w:rsidR="003D69A0" w:rsidRDefault="003D69A0" w:rsidP="003D69A0">
            <w:pPr>
              <w:rPr>
                <w:rFonts w:ascii="Calibri" w:hAnsi="Calibri" w:cs="Calibri"/>
              </w:rPr>
            </w:pPr>
            <w:r>
              <w:rPr>
                <w:rFonts w:ascii="Calibri" w:hAnsi="Calibri" w:cs="Calibri"/>
              </w:rPr>
              <w:t>Informative</w:t>
            </w:r>
          </w:p>
        </w:tc>
        <w:tc>
          <w:tcPr>
            <w:tcW w:w="5303" w:type="dxa"/>
          </w:tcPr>
          <w:p w14:paraId="5D2C795C" w14:textId="77777777" w:rsidR="003D69A0" w:rsidRDefault="003D69A0" w:rsidP="003D69A0">
            <w:pPr>
              <w:rPr>
                <w:rFonts w:ascii="Calibri" w:hAnsi="Calibri" w:cs="Calibri"/>
              </w:rPr>
            </w:pPr>
            <w:r>
              <w:rPr>
                <w:rFonts w:ascii="Calibri" w:hAnsi="Calibri" w:cs="Calibri"/>
              </w:rPr>
              <w:t>This section does not form part of the DTS solutions</w:t>
            </w:r>
          </w:p>
        </w:tc>
      </w:tr>
      <w:tr w:rsidR="003D69A0" w14:paraId="3AB8CFB8" w14:textId="77777777" w:rsidTr="00D07C6D">
        <w:tc>
          <w:tcPr>
            <w:tcW w:w="2547" w:type="dxa"/>
          </w:tcPr>
          <w:p w14:paraId="301B8723" w14:textId="77777777" w:rsidR="003D69A0" w:rsidRDefault="003D69A0" w:rsidP="003D69A0">
            <w:r>
              <w:t>Appendix L</w:t>
            </w:r>
          </w:p>
          <w:p w14:paraId="2B1C188A" w14:textId="77777777" w:rsidR="003D69A0" w:rsidRDefault="003D69A0" w:rsidP="003D69A0">
            <w:r>
              <w:t>Example Calculation—Pumped System</w:t>
            </w:r>
          </w:p>
        </w:tc>
        <w:tc>
          <w:tcPr>
            <w:tcW w:w="1217" w:type="dxa"/>
          </w:tcPr>
          <w:p w14:paraId="6FE64344" w14:textId="77777777" w:rsidR="003D69A0" w:rsidRDefault="003D69A0" w:rsidP="003D69A0">
            <w:pPr>
              <w:rPr>
                <w:rFonts w:ascii="Calibri" w:hAnsi="Calibri" w:cs="Calibri"/>
              </w:rPr>
            </w:pPr>
            <w:r>
              <w:rPr>
                <w:rFonts w:ascii="Calibri" w:hAnsi="Calibri" w:cs="Calibri"/>
              </w:rPr>
              <w:t>Informative</w:t>
            </w:r>
          </w:p>
        </w:tc>
        <w:tc>
          <w:tcPr>
            <w:tcW w:w="5303" w:type="dxa"/>
          </w:tcPr>
          <w:p w14:paraId="6FAF7F70" w14:textId="77777777" w:rsidR="003D69A0" w:rsidRDefault="003D69A0" w:rsidP="003D69A0">
            <w:pPr>
              <w:rPr>
                <w:rFonts w:ascii="Calibri" w:hAnsi="Calibri" w:cs="Calibri"/>
              </w:rPr>
            </w:pPr>
            <w:r>
              <w:rPr>
                <w:rFonts w:ascii="Calibri" w:hAnsi="Calibri" w:cs="Calibri"/>
              </w:rPr>
              <w:t>This section does not form part of the DTS solutions</w:t>
            </w:r>
          </w:p>
        </w:tc>
      </w:tr>
      <w:tr w:rsidR="003D69A0" w14:paraId="7133397F" w14:textId="77777777" w:rsidTr="00D07C6D">
        <w:tc>
          <w:tcPr>
            <w:tcW w:w="2547" w:type="dxa"/>
          </w:tcPr>
          <w:p w14:paraId="5F058C33" w14:textId="77777777" w:rsidR="003D69A0" w:rsidRDefault="003D69A0" w:rsidP="003D69A0">
            <w:r>
              <w:t>Appendix M</w:t>
            </w:r>
          </w:p>
          <w:p w14:paraId="72E06FDE" w14:textId="77777777" w:rsidR="003D69A0" w:rsidRDefault="003D69A0" w:rsidP="003D69A0">
            <w:r>
              <w:t>Subsoil Drainage Systems—Design</w:t>
            </w:r>
          </w:p>
        </w:tc>
        <w:tc>
          <w:tcPr>
            <w:tcW w:w="1217" w:type="dxa"/>
          </w:tcPr>
          <w:p w14:paraId="273094B5" w14:textId="77777777" w:rsidR="003D69A0" w:rsidRDefault="003D69A0" w:rsidP="003D69A0">
            <w:pPr>
              <w:rPr>
                <w:rFonts w:ascii="Calibri" w:hAnsi="Calibri" w:cs="Calibri"/>
              </w:rPr>
            </w:pPr>
            <w:r>
              <w:rPr>
                <w:rFonts w:ascii="Calibri" w:hAnsi="Calibri" w:cs="Calibri"/>
              </w:rPr>
              <w:t>Informative</w:t>
            </w:r>
          </w:p>
        </w:tc>
        <w:tc>
          <w:tcPr>
            <w:tcW w:w="5303" w:type="dxa"/>
          </w:tcPr>
          <w:p w14:paraId="0DC59D61" w14:textId="77777777" w:rsidR="003D69A0" w:rsidRDefault="003D69A0" w:rsidP="003D69A0">
            <w:pPr>
              <w:rPr>
                <w:rFonts w:ascii="Calibri" w:hAnsi="Calibri" w:cs="Calibri"/>
              </w:rPr>
            </w:pPr>
            <w:r>
              <w:rPr>
                <w:rFonts w:ascii="Calibri" w:hAnsi="Calibri" w:cs="Calibri"/>
              </w:rPr>
              <w:t>This section does not form part of the DTS solutions</w:t>
            </w:r>
          </w:p>
        </w:tc>
      </w:tr>
      <w:tr w:rsidR="003D69A0" w14:paraId="149D599F" w14:textId="77777777" w:rsidTr="00D07C6D">
        <w:tc>
          <w:tcPr>
            <w:tcW w:w="2547" w:type="dxa"/>
          </w:tcPr>
          <w:p w14:paraId="5531C43B" w14:textId="77777777" w:rsidR="003D69A0" w:rsidRDefault="003D69A0" w:rsidP="003D69A0">
            <w:r>
              <w:t>Appendix N</w:t>
            </w:r>
          </w:p>
          <w:p w14:paraId="7141F874" w14:textId="77777777" w:rsidR="003D69A0" w:rsidRDefault="003D69A0" w:rsidP="003D69A0">
            <w:r>
              <w:t>General Information</w:t>
            </w:r>
          </w:p>
        </w:tc>
        <w:tc>
          <w:tcPr>
            <w:tcW w:w="1217" w:type="dxa"/>
          </w:tcPr>
          <w:p w14:paraId="0AE55EFF" w14:textId="77777777" w:rsidR="003D69A0" w:rsidRDefault="003D69A0" w:rsidP="003D69A0">
            <w:pPr>
              <w:rPr>
                <w:rFonts w:ascii="Calibri" w:hAnsi="Calibri" w:cs="Calibri"/>
              </w:rPr>
            </w:pPr>
            <w:r>
              <w:rPr>
                <w:rFonts w:ascii="Calibri" w:hAnsi="Calibri" w:cs="Calibri"/>
              </w:rPr>
              <w:t>Informative</w:t>
            </w:r>
          </w:p>
        </w:tc>
        <w:tc>
          <w:tcPr>
            <w:tcW w:w="5303" w:type="dxa"/>
          </w:tcPr>
          <w:p w14:paraId="1C7A22FF" w14:textId="77777777" w:rsidR="003D69A0" w:rsidRDefault="003D69A0" w:rsidP="003D69A0">
            <w:pPr>
              <w:rPr>
                <w:rFonts w:ascii="Calibri" w:hAnsi="Calibri" w:cs="Calibri"/>
              </w:rPr>
            </w:pPr>
            <w:r>
              <w:rPr>
                <w:rFonts w:ascii="Calibri" w:hAnsi="Calibri" w:cs="Calibri"/>
              </w:rPr>
              <w:t>This section does not form part of the DTS solutions</w:t>
            </w:r>
          </w:p>
        </w:tc>
      </w:tr>
      <w:tr w:rsidR="003D69A0" w14:paraId="44545200" w14:textId="77777777" w:rsidTr="00D07C6D">
        <w:tc>
          <w:tcPr>
            <w:tcW w:w="2547" w:type="dxa"/>
          </w:tcPr>
          <w:p w14:paraId="7383D916" w14:textId="77777777" w:rsidR="003D69A0" w:rsidRDefault="003D69A0" w:rsidP="003D69A0">
            <w:r>
              <w:t>Appendix O</w:t>
            </w:r>
          </w:p>
          <w:p w14:paraId="242C2744" w14:textId="77777777" w:rsidR="003D69A0" w:rsidRDefault="003D69A0" w:rsidP="003D69A0">
            <w:r>
              <w:t xml:space="preserve">Operation </w:t>
            </w:r>
            <w:r w:rsidR="00EB698E">
              <w:t>of</w:t>
            </w:r>
            <w:r>
              <w:t xml:space="preserve"> Siphonic Roof Drainage Systems</w:t>
            </w:r>
          </w:p>
        </w:tc>
        <w:tc>
          <w:tcPr>
            <w:tcW w:w="1217" w:type="dxa"/>
          </w:tcPr>
          <w:p w14:paraId="4CEB225C" w14:textId="77777777" w:rsidR="003D69A0" w:rsidRDefault="003D69A0" w:rsidP="003D69A0">
            <w:pPr>
              <w:rPr>
                <w:rFonts w:ascii="Calibri" w:hAnsi="Calibri" w:cs="Calibri"/>
              </w:rPr>
            </w:pPr>
            <w:r>
              <w:rPr>
                <w:rFonts w:ascii="Calibri" w:hAnsi="Calibri" w:cs="Calibri"/>
              </w:rPr>
              <w:t>Informative</w:t>
            </w:r>
          </w:p>
        </w:tc>
        <w:tc>
          <w:tcPr>
            <w:tcW w:w="5303" w:type="dxa"/>
          </w:tcPr>
          <w:p w14:paraId="73920846" w14:textId="77777777" w:rsidR="003D69A0" w:rsidRDefault="003D69A0" w:rsidP="003D69A0">
            <w:pPr>
              <w:rPr>
                <w:rFonts w:ascii="Calibri" w:hAnsi="Calibri" w:cs="Calibri"/>
              </w:rPr>
            </w:pPr>
            <w:r>
              <w:rPr>
                <w:rFonts w:ascii="Calibri" w:hAnsi="Calibri" w:cs="Calibri"/>
              </w:rPr>
              <w:t>This section does not form part of the DTS solutions</w:t>
            </w:r>
          </w:p>
        </w:tc>
      </w:tr>
    </w:tbl>
    <w:p w14:paraId="71DAAB7B" w14:textId="77777777" w:rsidR="00057209" w:rsidRDefault="00057209" w:rsidP="00AB42D6">
      <w:pPr>
        <w:rPr>
          <w:rFonts w:ascii="Calibri" w:hAnsi="Calibri" w:cs="Calibri"/>
        </w:rPr>
      </w:pPr>
    </w:p>
    <w:p w14:paraId="6CF17395" w14:textId="77777777" w:rsidR="00C344E0" w:rsidRDefault="00C344E0" w:rsidP="00AB42D6">
      <w:pPr>
        <w:rPr>
          <w:rFonts w:ascii="Calibri" w:hAnsi="Calibri" w:cs="Calibri"/>
        </w:rPr>
      </w:pPr>
      <w:r>
        <w:rPr>
          <w:rFonts w:ascii="Calibri" w:hAnsi="Calibri" w:cs="Calibri"/>
        </w:rPr>
        <w:lastRenderedPageBreak/>
        <w:t>Note that there are other sections of AS</w:t>
      </w:r>
      <w:r w:rsidR="000616CE">
        <w:rPr>
          <w:rFonts w:ascii="Calibri" w:hAnsi="Calibri" w:cs="Calibri"/>
        </w:rPr>
        <w:t xml:space="preserve">/NZS </w:t>
      </w:r>
      <w:r>
        <w:rPr>
          <w:rFonts w:ascii="Calibri" w:hAnsi="Calibri" w:cs="Calibri"/>
        </w:rPr>
        <w:t>3500.3:2018 Stormwater Drainage that have been followed in the project that do not form part of this performance solution.</w:t>
      </w:r>
      <w:r w:rsidR="00A6077E">
        <w:rPr>
          <w:rFonts w:ascii="Calibri" w:hAnsi="Calibri" w:cs="Calibri"/>
        </w:rPr>
        <w:t xml:space="preserve"> </w:t>
      </w:r>
      <w:r w:rsidR="00A6077E" w:rsidRPr="00440452">
        <w:rPr>
          <w:rFonts w:ascii="Calibri" w:hAnsi="Calibri" w:cs="Calibri"/>
          <w:highlight w:val="green"/>
        </w:rPr>
        <w:t xml:space="preserve">Confirm </w:t>
      </w:r>
      <w:r w:rsidR="00A6077E">
        <w:rPr>
          <w:rFonts w:ascii="Calibri" w:hAnsi="Calibri" w:cs="Calibri"/>
          <w:highlight w:val="green"/>
        </w:rPr>
        <w:t>these clauses</w:t>
      </w:r>
      <w:r w:rsidR="00A6077E" w:rsidRPr="00440452">
        <w:rPr>
          <w:rFonts w:ascii="Calibri" w:hAnsi="Calibri" w:cs="Calibri"/>
          <w:highlight w:val="green"/>
        </w:rPr>
        <w:t xml:space="preserve"> </w:t>
      </w:r>
      <w:r w:rsidR="00A6077E">
        <w:rPr>
          <w:rFonts w:ascii="Calibri" w:hAnsi="Calibri" w:cs="Calibri"/>
          <w:highlight w:val="green"/>
        </w:rPr>
        <w:t>are</w:t>
      </w:r>
      <w:r w:rsidR="00A6077E" w:rsidRPr="00440452">
        <w:rPr>
          <w:rFonts w:ascii="Calibri" w:hAnsi="Calibri" w:cs="Calibri"/>
          <w:highlight w:val="green"/>
        </w:rPr>
        <w:t xml:space="preserve"> correct</w:t>
      </w:r>
      <w:r w:rsidR="00A6077E">
        <w:rPr>
          <w:rFonts w:ascii="Calibri" w:hAnsi="Calibri" w:cs="Calibri"/>
          <w:highlight w:val="green"/>
        </w:rPr>
        <w:t xml:space="preserve"> for your project </w:t>
      </w:r>
      <w:r w:rsidR="00A6077E" w:rsidRPr="00440452">
        <w:rPr>
          <w:rFonts w:ascii="Calibri" w:hAnsi="Calibri" w:cs="Calibri"/>
          <w:highlight w:val="green"/>
        </w:rPr>
        <w:t>and edit as necessary</w:t>
      </w:r>
    </w:p>
    <w:p w14:paraId="05EC1C89" w14:textId="77777777" w:rsidR="00420D95" w:rsidRPr="001068F3" w:rsidRDefault="00420D95" w:rsidP="00420D95">
      <w:pPr>
        <w:pStyle w:val="Heading1"/>
        <w:numPr>
          <w:ilvl w:val="0"/>
          <w:numId w:val="5"/>
        </w:numPr>
        <w:ind w:left="284" w:hanging="284"/>
      </w:pPr>
      <w:bookmarkStart w:id="9" w:name="_Toc27826872"/>
      <w:r>
        <w:rPr>
          <w:rFonts w:ascii="Calibri" w:hAnsi="Calibri" w:cs="Calibri"/>
          <w:b/>
          <w:szCs w:val="24"/>
        </w:rPr>
        <w:t>Conclusion</w:t>
      </w:r>
      <w:bookmarkEnd w:id="9"/>
    </w:p>
    <w:p w14:paraId="4E0F5B8E" w14:textId="77777777" w:rsidR="00AB42D6" w:rsidRDefault="00AB42D6" w:rsidP="00AB42D6"/>
    <w:p w14:paraId="3E3841BC" w14:textId="77777777" w:rsidR="00A72790" w:rsidRDefault="00A72790" w:rsidP="001068F3">
      <w:pPr>
        <w:rPr>
          <w:rFonts w:ascii="Calibri" w:hAnsi="Calibri" w:cs="Calibri"/>
        </w:rPr>
      </w:pPr>
      <w:r>
        <w:rPr>
          <w:rFonts w:ascii="Calibri" w:hAnsi="Calibri" w:cs="Calibri"/>
        </w:rPr>
        <w:t xml:space="preserve">To conclude, </w:t>
      </w:r>
      <w:r w:rsidRPr="00A72790">
        <w:rPr>
          <w:rFonts w:ascii="Calibri" w:hAnsi="Calibri" w:cs="Calibri"/>
        </w:rPr>
        <w:t>the performance requirements</w:t>
      </w:r>
      <w:r>
        <w:rPr>
          <w:rFonts w:ascii="Calibri" w:hAnsi="Calibri" w:cs="Calibri"/>
        </w:rPr>
        <w:t xml:space="preserve"> FP1.1, FP1.2 and FP1.3</w:t>
      </w:r>
      <w:r w:rsidRPr="00A72790">
        <w:rPr>
          <w:rFonts w:ascii="Calibri" w:hAnsi="Calibri" w:cs="Calibri"/>
        </w:rPr>
        <w:t xml:space="preserve"> </w:t>
      </w:r>
      <w:r>
        <w:rPr>
          <w:rFonts w:ascii="Calibri" w:hAnsi="Calibri" w:cs="Calibri"/>
        </w:rPr>
        <w:t xml:space="preserve">have been met </w:t>
      </w:r>
      <w:r w:rsidRPr="00A72790">
        <w:rPr>
          <w:rFonts w:ascii="Calibri" w:hAnsi="Calibri" w:cs="Calibri"/>
        </w:rPr>
        <w:t>by using a combination of a performance solution and the DTS solutions as allowed under clause A2.1(3) of BCA 2019</w:t>
      </w:r>
      <w:r>
        <w:rPr>
          <w:rFonts w:ascii="Calibri" w:hAnsi="Calibri" w:cs="Calibri"/>
        </w:rPr>
        <w:t xml:space="preserve"> and have been verified in accordance</w:t>
      </w:r>
      <w:r w:rsidRPr="00A72790">
        <w:rPr>
          <w:rFonts w:ascii="Calibri" w:hAnsi="Calibri" w:cs="Calibri"/>
        </w:rPr>
        <w:t xml:space="preserve"> clause A2.2(2)(b) and A2.4 of BCA 2019.</w:t>
      </w:r>
      <w:r>
        <w:rPr>
          <w:rFonts w:ascii="Calibri" w:hAnsi="Calibri" w:cs="Calibri"/>
        </w:rPr>
        <w:t xml:space="preserve"> </w:t>
      </w:r>
    </w:p>
    <w:p w14:paraId="0F3E9966" w14:textId="77777777" w:rsidR="00A72790" w:rsidRDefault="00A72790" w:rsidP="001068F3">
      <w:pPr>
        <w:rPr>
          <w:rFonts w:ascii="Calibri" w:hAnsi="Calibri" w:cs="Calibri"/>
        </w:rPr>
      </w:pPr>
    </w:p>
    <w:p w14:paraId="6F8F9832" w14:textId="77777777" w:rsidR="00D07C6D" w:rsidRDefault="00A72790">
      <w:pPr>
        <w:rPr>
          <w:rFonts w:ascii="Calibri" w:hAnsi="Calibri" w:cs="Calibri"/>
        </w:rPr>
      </w:pPr>
      <w:r>
        <w:rPr>
          <w:rFonts w:ascii="Calibri" w:hAnsi="Calibri" w:cs="Calibri"/>
        </w:rPr>
        <w:t>Refer to the appendices for more information on the calculations/ results, acknowledgement of the performance solution from the client and further information on the designer and expert reviewer.</w:t>
      </w:r>
    </w:p>
    <w:p w14:paraId="72CEB491" w14:textId="77777777" w:rsidR="00D07C6D" w:rsidRDefault="00D07C6D">
      <w:pPr>
        <w:rPr>
          <w:rFonts w:ascii="Calibri" w:hAnsi="Calibri" w:cs="Calibri"/>
        </w:rPr>
      </w:pPr>
      <w:r>
        <w:rPr>
          <w:rFonts w:ascii="Calibri" w:hAnsi="Calibri" w:cs="Calibri"/>
        </w:rPr>
        <w:br w:type="page"/>
      </w:r>
    </w:p>
    <w:p w14:paraId="7EF208FF" w14:textId="77777777" w:rsidR="00170E32" w:rsidRPr="00EF3CCD" w:rsidRDefault="00170E32" w:rsidP="00170E32">
      <w:pPr>
        <w:pStyle w:val="Heading2"/>
        <w:rPr>
          <w:rFonts w:ascii="Calibri" w:hAnsi="Calibri"/>
          <w:b/>
          <w:sz w:val="32"/>
        </w:rPr>
      </w:pPr>
      <w:bookmarkStart w:id="10" w:name="_Toc27826873"/>
      <w:bookmarkStart w:id="11" w:name="_Toc17989920"/>
      <w:bookmarkStart w:id="12" w:name="_Hlk16665405"/>
      <w:r w:rsidRPr="00EF3CCD">
        <w:rPr>
          <w:rFonts w:ascii="Calibri" w:hAnsi="Calibri"/>
          <w:b/>
          <w:sz w:val="32"/>
        </w:rPr>
        <w:lastRenderedPageBreak/>
        <w:t>Appendix A –</w:t>
      </w:r>
      <w:r w:rsidRPr="00EF3CCD">
        <w:rPr>
          <w:rFonts w:ascii="Calibri" w:hAnsi="Calibri" w:cs="Arial"/>
          <w:b/>
          <w:sz w:val="22"/>
        </w:rPr>
        <w:t xml:space="preserve"> </w:t>
      </w:r>
      <w:r w:rsidRPr="00EF3CCD">
        <w:rPr>
          <w:rFonts w:ascii="Calibri" w:hAnsi="Calibri"/>
          <w:b/>
          <w:sz w:val="32"/>
        </w:rPr>
        <w:t>Calculations</w:t>
      </w:r>
      <w:bookmarkEnd w:id="10"/>
    </w:p>
    <w:p w14:paraId="26501540" w14:textId="77777777" w:rsidR="00170E32" w:rsidRDefault="00170E32" w:rsidP="00170E32"/>
    <w:p w14:paraId="694C0067" w14:textId="77777777" w:rsidR="00170E32" w:rsidRPr="00170E32" w:rsidRDefault="00170E32" w:rsidP="00170E32">
      <w:r w:rsidRPr="00170E32">
        <w:rPr>
          <w:highlight w:val="yellow"/>
        </w:rPr>
        <w:t>InsertAll</w:t>
      </w:r>
      <w:r>
        <w:rPr>
          <w:highlight w:val="yellow"/>
        </w:rPr>
        <w:t>Relevant</w:t>
      </w:r>
      <w:r w:rsidRPr="00170E32">
        <w:rPr>
          <w:highlight w:val="yellow"/>
        </w:rPr>
        <w:t>CalculationsIncluding</w:t>
      </w:r>
      <w:r>
        <w:rPr>
          <w:highlight w:val="yellow"/>
        </w:rPr>
        <w:t>The</w:t>
      </w:r>
      <w:r w:rsidRPr="00170E32">
        <w:rPr>
          <w:highlight w:val="yellow"/>
        </w:rPr>
        <w:t>Results</w:t>
      </w:r>
    </w:p>
    <w:p w14:paraId="23B86C8D" w14:textId="77777777" w:rsidR="00170E32" w:rsidRDefault="00170E32">
      <w:pPr>
        <w:rPr>
          <w:rFonts w:ascii="Calibri" w:eastAsiaTheme="majorEastAsia" w:hAnsi="Calibri" w:cstheme="majorBidi"/>
          <w:b/>
          <w:szCs w:val="26"/>
        </w:rPr>
      </w:pPr>
      <w:r>
        <w:rPr>
          <w:rFonts w:ascii="Calibri" w:hAnsi="Calibri"/>
          <w:b/>
        </w:rPr>
        <w:br w:type="page"/>
      </w:r>
    </w:p>
    <w:p w14:paraId="75291DBC" w14:textId="77777777" w:rsidR="00170E32" w:rsidRPr="00EF3CCD" w:rsidRDefault="00170E32" w:rsidP="00170E32">
      <w:pPr>
        <w:pStyle w:val="Heading2"/>
        <w:rPr>
          <w:rFonts w:ascii="Calibri" w:hAnsi="Calibri"/>
          <w:b/>
          <w:sz w:val="32"/>
        </w:rPr>
      </w:pPr>
      <w:bookmarkStart w:id="13" w:name="_Toc27826874"/>
      <w:r w:rsidRPr="00EF3CCD">
        <w:rPr>
          <w:rFonts w:ascii="Calibri" w:hAnsi="Calibri"/>
          <w:b/>
          <w:sz w:val="32"/>
        </w:rPr>
        <w:lastRenderedPageBreak/>
        <w:t>Appendix B –</w:t>
      </w:r>
      <w:r w:rsidRPr="00EF3CCD">
        <w:rPr>
          <w:rFonts w:ascii="Calibri" w:hAnsi="Calibri" w:cs="Arial"/>
          <w:b/>
          <w:sz w:val="22"/>
        </w:rPr>
        <w:t xml:space="preserve"> </w:t>
      </w:r>
      <w:r w:rsidRPr="00EF3CCD">
        <w:rPr>
          <w:rFonts w:ascii="Calibri" w:hAnsi="Calibri"/>
          <w:b/>
          <w:sz w:val="32"/>
        </w:rPr>
        <w:t>CV of Designer</w:t>
      </w:r>
      <w:bookmarkEnd w:id="13"/>
    </w:p>
    <w:p w14:paraId="45669E32" w14:textId="77777777" w:rsidR="00170E32" w:rsidRDefault="00170E32" w:rsidP="00170E32"/>
    <w:p w14:paraId="0CCFC965" w14:textId="77777777" w:rsidR="00170E32" w:rsidRPr="00170E32" w:rsidRDefault="00170E32" w:rsidP="00170E32">
      <w:r w:rsidRPr="00170E32">
        <w:rPr>
          <w:highlight w:val="yellow"/>
        </w:rPr>
        <w:t>InsertYourCV</w:t>
      </w:r>
    </w:p>
    <w:p w14:paraId="1A6DEA61" w14:textId="77777777" w:rsidR="00170E32" w:rsidRPr="00170E32" w:rsidRDefault="00170E32" w:rsidP="00170E32"/>
    <w:p w14:paraId="05C5580B" w14:textId="77777777" w:rsidR="00170E32" w:rsidRDefault="00170E32">
      <w:pPr>
        <w:rPr>
          <w:rFonts w:ascii="Calibri" w:eastAsiaTheme="majorEastAsia" w:hAnsi="Calibri" w:cstheme="majorBidi"/>
          <w:b/>
          <w:szCs w:val="26"/>
        </w:rPr>
      </w:pPr>
      <w:r>
        <w:rPr>
          <w:rFonts w:ascii="Calibri" w:hAnsi="Calibri"/>
          <w:b/>
        </w:rPr>
        <w:br w:type="page"/>
      </w:r>
    </w:p>
    <w:p w14:paraId="7ECF5870" w14:textId="77777777" w:rsidR="00170E32" w:rsidRPr="00EF3CCD" w:rsidRDefault="00170E32" w:rsidP="00170E32">
      <w:pPr>
        <w:pStyle w:val="Heading2"/>
        <w:rPr>
          <w:rFonts w:ascii="Calibri" w:hAnsi="Calibri"/>
          <w:b/>
          <w:sz w:val="32"/>
        </w:rPr>
      </w:pPr>
      <w:bookmarkStart w:id="14" w:name="_Toc27826875"/>
      <w:r w:rsidRPr="00EF3CCD">
        <w:rPr>
          <w:rFonts w:ascii="Calibri" w:hAnsi="Calibri"/>
          <w:b/>
          <w:sz w:val="32"/>
        </w:rPr>
        <w:lastRenderedPageBreak/>
        <w:t>Appendix C –</w:t>
      </w:r>
      <w:r w:rsidRPr="00EF3CCD">
        <w:rPr>
          <w:rFonts w:ascii="Calibri" w:hAnsi="Calibri" w:cs="Arial"/>
          <w:b/>
          <w:sz w:val="22"/>
        </w:rPr>
        <w:t xml:space="preserve"> </w:t>
      </w:r>
      <w:r w:rsidRPr="00EF3CCD">
        <w:rPr>
          <w:rFonts w:ascii="Calibri" w:hAnsi="Calibri"/>
          <w:b/>
          <w:sz w:val="32"/>
        </w:rPr>
        <w:t>Expert Assessment</w:t>
      </w:r>
      <w:bookmarkEnd w:id="14"/>
    </w:p>
    <w:p w14:paraId="7380B499" w14:textId="77777777" w:rsidR="00170E32" w:rsidRDefault="00170E32" w:rsidP="00170E32"/>
    <w:p w14:paraId="2B9D51C9" w14:textId="77777777" w:rsidR="00170E32" w:rsidRDefault="00170E32" w:rsidP="00170E32">
      <w:pPr>
        <w:rPr>
          <w:rFonts w:ascii="Calibri" w:hAnsi="Calibri" w:cs="Calibri"/>
          <w:b/>
        </w:rPr>
      </w:pPr>
      <w:r w:rsidRPr="001068F3">
        <w:rPr>
          <w:rFonts w:ascii="Calibri" w:hAnsi="Calibri" w:cs="Calibri"/>
        </w:rPr>
        <w:t>Insert</w:t>
      </w:r>
      <w:r>
        <w:rPr>
          <w:rFonts w:ascii="Calibri" w:hAnsi="Calibri" w:cs="Calibri"/>
        </w:rPr>
        <w:t>ReviewerCompanyN</w:t>
      </w:r>
      <w:r w:rsidRPr="001068F3">
        <w:rPr>
          <w:rFonts w:ascii="Calibri" w:hAnsi="Calibri" w:cs="Calibri"/>
        </w:rPr>
        <w:t>ame</w:t>
      </w:r>
      <w:r>
        <w:rPr>
          <w:rFonts w:ascii="Calibri" w:hAnsi="Calibri" w:cs="Calibri"/>
        </w:rPr>
        <w:t xml:space="preserve"> have reviewed this performance solution and agree that the </w:t>
      </w:r>
      <w:r w:rsidR="0035715A">
        <w:rPr>
          <w:rFonts w:ascii="Calibri" w:hAnsi="Calibri" w:cs="Calibri"/>
        </w:rPr>
        <w:t xml:space="preserve">right process has been followed and the </w:t>
      </w:r>
      <w:r>
        <w:rPr>
          <w:rFonts w:ascii="Calibri" w:hAnsi="Calibri" w:cs="Calibri"/>
        </w:rPr>
        <w:t>performance requirements have been met</w:t>
      </w:r>
      <w:r w:rsidR="0035715A">
        <w:rPr>
          <w:rFonts w:ascii="Calibri" w:hAnsi="Calibri" w:cs="Calibri"/>
        </w:rPr>
        <w:t>.</w:t>
      </w:r>
    </w:p>
    <w:p w14:paraId="4D575DC4" w14:textId="77777777" w:rsidR="00170E32" w:rsidRDefault="00170E32" w:rsidP="00170E32">
      <w:pPr>
        <w:rPr>
          <w:rFonts w:ascii="Calibri" w:hAnsi="Calibri" w:cs="Calibri"/>
          <w:b/>
        </w:rPr>
      </w:pPr>
    </w:p>
    <w:p w14:paraId="2BB50890" w14:textId="77777777" w:rsidR="00170E32" w:rsidRDefault="00170E32" w:rsidP="00170E32">
      <w:pPr>
        <w:rPr>
          <w:rFonts w:ascii="Calibri" w:hAnsi="Calibri" w:cs="Calibri"/>
        </w:rPr>
      </w:pPr>
      <w:r>
        <w:rPr>
          <w:rFonts w:ascii="Calibri" w:hAnsi="Calibri" w:cs="Calibri"/>
          <w:b/>
        </w:rPr>
        <w:t>Reviewer</w:t>
      </w:r>
      <w:r w:rsidRPr="001068F3">
        <w:rPr>
          <w:rFonts w:ascii="Calibri" w:hAnsi="Calibri" w:cs="Calibri"/>
          <w:b/>
        </w:rPr>
        <w:t>:</w:t>
      </w:r>
      <w:r w:rsidRPr="001068F3">
        <w:rPr>
          <w:rFonts w:ascii="Calibri" w:hAnsi="Calibri" w:cs="Calibri"/>
        </w:rPr>
        <w:t xml:space="preserve"> Insert</w:t>
      </w:r>
      <w:r>
        <w:rPr>
          <w:rFonts w:ascii="Calibri" w:hAnsi="Calibri" w:cs="Calibri"/>
        </w:rPr>
        <w:t>Reviewer</w:t>
      </w:r>
      <w:r w:rsidRPr="001068F3">
        <w:rPr>
          <w:rFonts w:ascii="Calibri" w:hAnsi="Calibri" w:cs="Calibri"/>
        </w:rPr>
        <w:t>Name</w:t>
      </w:r>
    </w:p>
    <w:p w14:paraId="5B16466A" w14:textId="77777777" w:rsidR="00170E32" w:rsidRDefault="00170E32" w:rsidP="00170E32">
      <w:pPr>
        <w:rPr>
          <w:rFonts w:ascii="Calibri" w:hAnsi="Calibri" w:cs="Calibri"/>
        </w:rPr>
      </w:pPr>
      <w:r>
        <w:rPr>
          <w:rFonts w:ascii="Calibri" w:hAnsi="Calibri" w:cs="Calibri"/>
          <w:b/>
        </w:rPr>
        <w:t>Company</w:t>
      </w:r>
      <w:r w:rsidRPr="001068F3">
        <w:rPr>
          <w:rFonts w:ascii="Calibri" w:hAnsi="Calibri" w:cs="Calibri"/>
          <w:b/>
        </w:rPr>
        <w:t>:</w:t>
      </w:r>
      <w:r w:rsidRPr="001068F3">
        <w:rPr>
          <w:rFonts w:ascii="Calibri" w:hAnsi="Calibri" w:cs="Calibri"/>
        </w:rPr>
        <w:t xml:space="preserve"> Insert</w:t>
      </w:r>
      <w:r>
        <w:rPr>
          <w:rFonts w:ascii="Calibri" w:hAnsi="Calibri" w:cs="Calibri"/>
        </w:rPr>
        <w:t>ReviewerCompanyN</w:t>
      </w:r>
      <w:r w:rsidRPr="001068F3">
        <w:rPr>
          <w:rFonts w:ascii="Calibri" w:hAnsi="Calibri" w:cs="Calibri"/>
        </w:rPr>
        <w:t>ame</w:t>
      </w:r>
    </w:p>
    <w:p w14:paraId="00984301" w14:textId="77777777" w:rsidR="00170E32" w:rsidRPr="001068F3" w:rsidRDefault="00170E32" w:rsidP="00170E32">
      <w:pPr>
        <w:rPr>
          <w:rFonts w:ascii="Calibri" w:hAnsi="Calibri" w:cs="Calibri"/>
        </w:rPr>
      </w:pPr>
      <w:r w:rsidRPr="001068F3">
        <w:rPr>
          <w:rFonts w:ascii="Calibri" w:hAnsi="Calibri" w:cs="Calibri"/>
          <w:b/>
        </w:rPr>
        <w:t>Title:</w:t>
      </w:r>
      <w:r w:rsidRPr="001068F3">
        <w:rPr>
          <w:rFonts w:ascii="Calibri" w:hAnsi="Calibri" w:cs="Calibri"/>
        </w:rPr>
        <w:t xml:space="preserve"> Insert</w:t>
      </w:r>
      <w:r>
        <w:rPr>
          <w:rFonts w:ascii="Calibri" w:hAnsi="Calibri" w:cs="Calibri"/>
        </w:rPr>
        <w:t>Reviewer</w:t>
      </w:r>
      <w:r w:rsidRPr="001068F3">
        <w:rPr>
          <w:rFonts w:ascii="Calibri" w:hAnsi="Calibri" w:cs="Calibri"/>
        </w:rPr>
        <w:t>Title</w:t>
      </w:r>
    </w:p>
    <w:p w14:paraId="6C4F1F74" w14:textId="77777777" w:rsidR="00170E32" w:rsidRDefault="00170E32" w:rsidP="00170E32">
      <w:pPr>
        <w:rPr>
          <w:rFonts w:ascii="Calibri" w:hAnsi="Calibri" w:cs="Calibri"/>
        </w:rPr>
      </w:pPr>
      <w:r w:rsidRPr="001068F3">
        <w:rPr>
          <w:rFonts w:ascii="Calibri" w:hAnsi="Calibri" w:cs="Calibri"/>
          <w:b/>
        </w:rPr>
        <w:t>Qualifications:</w:t>
      </w:r>
      <w:r w:rsidRPr="001068F3">
        <w:rPr>
          <w:rFonts w:ascii="Calibri" w:hAnsi="Calibri" w:cs="Calibri"/>
        </w:rPr>
        <w:t xml:space="preserve"> Insert</w:t>
      </w:r>
      <w:r>
        <w:rPr>
          <w:rFonts w:ascii="Calibri" w:hAnsi="Calibri" w:cs="Calibri"/>
        </w:rPr>
        <w:t>Reviewer</w:t>
      </w:r>
      <w:r w:rsidRPr="001068F3">
        <w:rPr>
          <w:rFonts w:ascii="Calibri" w:hAnsi="Calibri" w:cs="Calibri"/>
        </w:rPr>
        <w:t>Qualifications</w:t>
      </w:r>
    </w:p>
    <w:p w14:paraId="327697C9" w14:textId="77777777" w:rsidR="006062AD" w:rsidRDefault="006062AD" w:rsidP="00170E32">
      <w:pPr>
        <w:rPr>
          <w:rFonts w:ascii="Calibri" w:hAnsi="Calibri" w:cs="Calibri"/>
        </w:rPr>
      </w:pPr>
      <w:r w:rsidRPr="006062AD">
        <w:rPr>
          <w:rFonts w:ascii="Calibri" w:hAnsi="Calibri" w:cs="Calibri"/>
          <w:b/>
        </w:rPr>
        <w:t>Signature:</w:t>
      </w:r>
      <w:r>
        <w:rPr>
          <w:rFonts w:ascii="Calibri" w:hAnsi="Calibri" w:cs="Calibri"/>
        </w:rPr>
        <w:t xml:space="preserve"> </w:t>
      </w:r>
      <w:r w:rsidRPr="006062AD">
        <w:rPr>
          <w:rFonts w:ascii="Calibri" w:hAnsi="Calibri" w:cs="Calibri"/>
          <w:highlight w:val="yellow"/>
        </w:rPr>
        <w:t>InsertSignature</w:t>
      </w:r>
    </w:p>
    <w:p w14:paraId="0AA9B597" w14:textId="77777777" w:rsidR="00170E32" w:rsidRPr="00170E32" w:rsidRDefault="00170E32" w:rsidP="00170E32"/>
    <w:p w14:paraId="2BA824D8" w14:textId="77777777" w:rsidR="00170E32" w:rsidRDefault="00170E32">
      <w:pPr>
        <w:rPr>
          <w:rFonts w:ascii="Calibri" w:eastAsiaTheme="majorEastAsia" w:hAnsi="Calibri" w:cstheme="majorBidi"/>
          <w:b/>
          <w:szCs w:val="26"/>
        </w:rPr>
      </w:pPr>
      <w:r>
        <w:rPr>
          <w:rFonts w:ascii="Calibri" w:hAnsi="Calibri"/>
          <w:b/>
        </w:rPr>
        <w:br w:type="page"/>
      </w:r>
    </w:p>
    <w:p w14:paraId="6C9A34C7" w14:textId="77777777" w:rsidR="0035715A" w:rsidRPr="00EF3CCD" w:rsidRDefault="00170E32" w:rsidP="00170E32">
      <w:pPr>
        <w:pStyle w:val="Heading2"/>
        <w:rPr>
          <w:rFonts w:ascii="Calibri" w:hAnsi="Calibri"/>
          <w:b/>
          <w:sz w:val="32"/>
        </w:rPr>
      </w:pPr>
      <w:bookmarkStart w:id="15" w:name="_Toc27826876"/>
      <w:r w:rsidRPr="00EF3CCD">
        <w:rPr>
          <w:rFonts w:ascii="Calibri" w:hAnsi="Calibri"/>
          <w:b/>
          <w:sz w:val="32"/>
        </w:rPr>
        <w:lastRenderedPageBreak/>
        <w:t xml:space="preserve">Appendix </w:t>
      </w:r>
      <w:r w:rsidR="0035715A" w:rsidRPr="00EF3CCD">
        <w:rPr>
          <w:rFonts w:ascii="Calibri" w:hAnsi="Calibri"/>
          <w:b/>
          <w:sz w:val="32"/>
        </w:rPr>
        <w:t>D</w:t>
      </w:r>
      <w:r w:rsidRPr="00EF3CCD">
        <w:rPr>
          <w:rFonts w:ascii="Calibri" w:hAnsi="Calibri"/>
          <w:b/>
          <w:sz w:val="32"/>
        </w:rPr>
        <w:t xml:space="preserve"> –</w:t>
      </w:r>
      <w:r w:rsidRPr="00EF3CCD">
        <w:rPr>
          <w:rFonts w:ascii="Calibri" w:hAnsi="Calibri" w:cs="Arial"/>
          <w:b/>
          <w:sz w:val="22"/>
        </w:rPr>
        <w:t xml:space="preserve"> </w:t>
      </w:r>
      <w:r w:rsidR="0035715A" w:rsidRPr="00EF3CCD">
        <w:rPr>
          <w:rFonts w:ascii="Calibri" w:hAnsi="Calibri"/>
          <w:b/>
          <w:sz w:val="32"/>
        </w:rPr>
        <w:t>Roof Plans</w:t>
      </w:r>
      <w:bookmarkEnd w:id="15"/>
    </w:p>
    <w:p w14:paraId="72E7ACFA" w14:textId="77777777" w:rsidR="0035715A" w:rsidRDefault="0035715A">
      <w:pPr>
        <w:rPr>
          <w:rFonts w:ascii="Calibri" w:hAnsi="Calibri"/>
          <w:b/>
        </w:rPr>
      </w:pPr>
    </w:p>
    <w:p w14:paraId="3CE3E83C" w14:textId="77777777" w:rsidR="0035715A" w:rsidRPr="00170E32" w:rsidRDefault="0035715A" w:rsidP="0035715A">
      <w:r w:rsidRPr="0035715A">
        <w:rPr>
          <w:highlight w:val="yellow"/>
        </w:rPr>
        <w:t>InsertAllRelevantRoofPlans</w:t>
      </w:r>
    </w:p>
    <w:p w14:paraId="0E51118E" w14:textId="77777777" w:rsidR="0035715A" w:rsidRDefault="0035715A">
      <w:pPr>
        <w:rPr>
          <w:rFonts w:ascii="Calibri" w:eastAsiaTheme="majorEastAsia" w:hAnsi="Calibri" w:cstheme="majorBidi"/>
          <w:b/>
          <w:szCs w:val="26"/>
        </w:rPr>
      </w:pPr>
      <w:r>
        <w:rPr>
          <w:rFonts w:ascii="Calibri" w:hAnsi="Calibri"/>
          <w:b/>
        </w:rPr>
        <w:br w:type="page"/>
      </w:r>
    </w:p>
    <w:p w14:paraId="571B1A33" w14:textId="77777777" w:rsidR="00170E32" w:rsidRPr="00EF3CCD" w:rsidRDefault="00170E32" w:rsidP="00170E32">
      <w:pPr>
        <w:pStyle w:val="Heading2"/>
        <w:rPr>
          <w:rFonts w:ascii="Calibri" w:hAnsi="Calibri"/>
          <w:b/>
          <w:sz w:val="32"/>
        </w:rPr>
      </w:pPr>
      <w:bookmarkStart w:id="16" w:name="_Toc27826877"/>
      <w:r w:rsidRPr="00EF3CCD">
        <w:rPr>
          <w:rFonts w:ascii="Calibri" w:hAnsi="Calibri"/>
          <w:b/>
          <w:sz w:val="32"/>
        </w:rPr>
        <w:lastRenderedPageBreak/>
        <w:t xml:space="preserve">Appendix </w:t>
      </w:r>
      <w:r w:rsidR="0035715A" w:rsidRPr="00EF3CCD">
        <w:rPr>
          <w:rFonts w:ascii="Calibri" w:hAnsi="Calibri"/>
          <w:b/>
          <w:sz w:val="32"/>
        </w:rPr>
        <w:t>E</w:t>
      </w:r>
      <w:r w:rsidRPr="00EF3CCD">
        <w:rPr>
          <w:rFonts w:ascii="Calibri" w:hAnsi="Calibri"/>
          <w:b/>
          <w:sz w:val="32"/>
        </w:rPr>
        <w:t xml:space="preserve"> –</w:t>
      </w:r>
      <w:r w:rsidRPr="00EF3CCD">
        <w:rPr>
          <w:rFonts w:ascii="Calibri" w:hAnsi="Calibri" w:cs="Arial"/>
          <w:b/>
          <w:sz w:val="22"/>
        </w:rPr>
        <w:t xml:space="preserve"> </w:t>
      </w:r>
      <w:r w:rsidRPr="00EF3CCD">
        <w:rPr>
          <w:rFonts w:ascii="Calibri" w:hAnsi="Calibri"/>
          <w:b/>
          <w:sz w:val="32"/>
        </w:rPr>
        <w:t>Client Acknowledgement Letter</w:t>
      </w:r>
      <w:bookmarkEnd w:id="11"/>
      <w:bookmarkEnd w:id="16"/>
    </w:p>
    <w:bookmarkEnd w:id="12"/>
    <w:p w14:paraId="45C8F769" w14:textId="77777777" w:rsidR="00170E32" w:rsidRPr="00EA729E" w:rsidRDefault="00170E32" w:rsidP="00170E32">
      <w:pPr>
        <w:rPr>
          <w:rFonts w:ascii="Arial" w:hAnsi="Arial" w:cs="Arial"/>
          <w:sz w:val="20"/>
          <w:highlight w:val="yellow"/>
          <w:lang w:val="en-GB"/>
        </w:rPr>
      </w:pPr>
    </w:p>
    <w:p w14:paraId="49C84BAA" w14:textId="77777777" w:rsidR="00170E32" w:rsidRPr="00EA729E" w:rsidRDefault="00170E32" w:rsidP="00170E32">
      <w:pPr>
        <w:rPr>
          <w:rFonts w:ascii="Arial" w:hAnsi="Arial" w:cs="Arial"/>
          <w:sz w:val="20"/>
          <w:lang w:val="en-GB"/>
        </w:rPr>
      </w:pPr>
      <w:r w:rsidRPr="00EA729E">
        <w:rPr>
          <w:rFonts w:ascii="Arial" w:hAnsi="Arial" w:cs="Arial"/>
          <w:sz w:val="20"/>
          <w:lang w:val="en-GB"/>
        </w:rPr>
        <w:t xml:space="preserve">Dear </w:t>
      </w:r>
      <w:r w:rsidR="00865DA4">
        <w:rPr>
          <w:rFonts w:ascii="Arial" w:hAnsi="Arial" w:cs="Arial"/>
          <w:sz w:val="20"/>
          <w:lang w:val="en-GB"/>
        </w:rPr>
        <w:t>InsertClientName</w:t>
      </w:r>
      <w:r w:rsidR="00EF3CCD">
        <w:rPr>
          <w:rFonts w:ascii="Arial" w:hAnsi="Arial" w:cs="Arial"/>
          <w:sz w:val="20"/>
          <w:lang w:val="en-GB"/>
        </w:rPr>
        <w:t>,</w:t>
      </w:r>
    </w:p>
    <w:p w14:paraId="240B8E67" w14:textId="77777777" w:rsidR="00170E32" w:rsidRPr="00EA729E" w:rsidRDefault="00170E32" w:rsidP="00170E32">
      <w:pPr>
        <w:rPr>
          <w:rFonts w:ascii="Arial" w:hAnsi="Arial" w:cs="Arial"/>
          <w:sz w:val="20"/>
          <w:lang w:val="en-GB"/>
        </w:rPr>
      </w:pPr>
    </w:p>
    <w:p w14:paraId="6A62D07E" w14:textId="77777777" w:rsidR="00EF3CCD" w:rsidRDefault="00EF3CCD" w:rsidP="00170E32">
      <w:pPr>
        <w:rPr>
          <w:rFonts w:ascii="Arial" w:hAnsi="Arial" w:cs="Arial"/>
          <w:b/>
          <w:sz w:val="20"/>
          <w:lang w:val="en-GB"/>
        </w:rPr>
      </w:pPr>
      <w:r>
        <w:rPr>
          <w:rFonts w:ascii="Arial" w:hAnsi="Arial" w:cs="Arial"/>
          <w:b/>
          <w:sz w:val="20"/>
          <w:lang w:val="en-GB"/>
        </w:rPr>
        <w:t>InsertProjectName</w:t>
      </w:r>
    </w:p>
    <w:p w14:paraId="6BE57220" w14:textId="77777777" w:rsidR="004459F1" w:rsidRDefault="004459F1" w:rsidP="00170E32">
      <w:pPr>
        <w:rPr>
          <w:rFonts w:ascii="Arial" w:hAnsi="Arial" w:cs="Arial"/>
          <w:b/>
          <w:sz w:val="20"/>
          <w:lang w:val="en-GB"/>
        </w:rPr>
      </w:pPr>
    </w:p>
    <w:p w14:paraId="5C58153B" w14:textId="77777777" w:rsidR="00EF3CCD" w:rsidRDefault="00EF3CCD" w:rsidP="00170E32">
      <w:pPr>
        <w:rPr>
          <w:rFonts w:ascii="Arial" w:hAnsi="Arial" w:cs="Arial"/>
          <w:b/>
          <w:sz w:val="20"/>
          <w:lang w:val="en-GB"/>
        </w:rPr>
      </w:pPr>
      <w:r>
        <w:rPr>
          <w:rFonts w:ascii="Arial" w:hAnsi="Arial" w:cs="Arial"/>
          <w:b/>
          <w:sz w:val="20"/>
          <w:lang w:val="en-GB"/>
        </w:rPr>
        <w:t>InsertProjectAddress</w:t>
      </w:r>
    </w:p>
    <w:p w14:paraId="3A336FF2" w14:textId="77777777" w:rsidR="004459F1" w:rsidRDefault="004459F1" w:rsidP="00170E32">
      <w:pPr>
        <w:rPr>
          <w:rFonts w:ascii="Arial" w:hAnsi="Arial" w:cs="Arial"/>
          <w:b/>
          <w:sz w:val="20"/>
          <w:lang w:val="en-GB"/>
        </w:rPr>
      </w:pPr>
    </w:p>
    <w:p w14:paraId="625A65E3" w14:textId="77777777" w:rsidR="00170E32" w:rsidRPr="00EA729E" w:rsidRDefault="00170E32" w:rsidP="00EF3CCD">
      <w:pPr>
        <w:rPr>
          <w:rFonts w:ascii="Arial" w:hAnsi="Arial" w:cs="Arial"/>
          <w:b/>
          <w:sz w:val="20"/>
          <w:lang w:val="en-GB"/>
        </w:rPr>
      </w:pPr>
      <w:r w:rsidRPr="00EA729E">
        <w:rPr>
          <w:rFonts w:ascii="Arial" w:hAnsi="Arial" w:cs="Arial"/>
          <w:b/>
          <w:sz w:val="20"/>
          <w:lang w:val="en-GB"/>
        </w:rPr>
        <w:t>Performance Solution</w:t>
      </w:r>
      <w:r w:rsidR="00EF3CCD">
        <w:rPr>
          <w:rFonts w:ascii="Arial" w:hAnsi="Arial" w:cs="Arial"/>
          <w:b/>
          <w:sz w:val="20"/>
          <w:lang w:val="en-GB"/>
        </w:rPr>
        <w:t xml:space="preserve"> – Eaves Gutter</w:t>
      </w:r>
    </w:p>
    <w:p w14:paraId="4103A08A" w14:textId="77777777" w:rsidR="00170E32" w:rsidRPr="00EA729E" w:rsidRDefault="00170E32" w:rsidP="00170E32">
      <w:pPr>
        <w:rPr>
          <w:rFonts w:ascii="Arial" w:hAnsi="Arial" w:cs="Arial"/>
          <w:sz w:val="20"/>
          <w:lang w:val="en-GB"/>
        </w:rPr>
      </w:pPr>
    </w:p>
    <w:p w14:paraId="43329743" w14:textId="77777777" w:rsidR="00170E32" w:rsidRPr="00EA729E" w:rsidRDefault="00EF3CCD" w:rsidP="00170E32">
      <w:pPr>
        <w:rPr>
          <w:rFonts w:ascii="Arial" w:hAnsi="Arial" w:cs="Arial"/>
          <w:sz w:val="20"/>
          <w:lang w:val="en-GB"/>
        </w:rPr>
      </w:pPr>
      <w:r>
        <w:rPr>
          <w:rFonts w:ascii="Arial" w:hAnsi="Arial" w:cs="Arial"/>
          <w:sz w:val="20"/>
          <w:lang w:val="en-GB"/>
        </w:rPr>
        <w:t>By signing the below, you confirm that you have reviewed this performance solution, understand the reason why a performance solution is required and have no objections to the use of a performance solution.</w:t>
      </w:r>
    </w:p>
    <w:p w14:paraId="06E1C9F9" w14:textId="77777777" w:rsidR="00170E32" w:rsidRPr="00EA729E" w:rsidRDefault="00170E32" w:rsidP="00170E32">
      <w:pPr>
        <w:rPr>
          <w:rFonts w:ascii="Arial" w:hAnsi="Arial" w:cs="Arial"/>
          <w:sz w:val="20"/>
          <w:lang w:val="en-GB"/>
        </w:rPr>
      </w:pPr>
    </w:p>
    <w:p w14:paraId="1F0E06C3" w14:textId="77777777" w:rsidR="00170E32" w:rsidRPr="00EA729E" w:rsidRDefault="0035715A" w:rsidP="00170E32">
      <w:pPr>
        <w:rPr>
          <w:rFonts w:ascii="Arial" w:hAnsi="Arial" w:cs="Arial"/>
          <w:sz w:val="20"/>
          <w:lang w:val="en-GB"/>
        </w:rPr>
      </w:pPr>
      <w:r>
        <w:rPr>
          <w:rFonts w:ascii="Arial" w:hAnsi="Arial" w:cs="Arial"/>
          <w:b/>
          <w:sz w:val="20"/>
          <w:lang w:val="en-GB"/>
        </w:rPr>
        <w:t>Name</w:t>
      </w:r>
      <w:r w:rsidR="00170E32" w:rsidRPr="00EA729E">
        <w:rPr>
          <w:rFonts w:ascii="Arial" w:hAnsi="Arial" w:cs="Arial"/>
          <w:b/>
          <w:sz w:val="20"/>
          <w:lang w:val="en-GB"/>
        </w:rPr>
        <w:t xml:space="preserve">: </w:t>
      </w:r>
      <w:r w:rsidR="006062AD" w:rsidRPr="006062AD">
        <w:rPr>
          <w:rFonts w:ascii="Arial" w:hAnsi="Arial" w:cs="Arial"/>
          <w:sz w:val="20"/>
          <w:highlight w:val="yellow"/>
          <w:lang w:val="en-GB"/>
        </w:rPr>
        <w:t>ClientToAddThis</w:t>
      </w:r>
    </w:p>
    <w:p w14:paraId="78262E3E" w14:textId="77777777" w:rsidR="00170E32" w:rsidRPr="00EA729E" w:rsidRDefault="00170E32" w:rsidP="00170E32">
      <w:pPr>
        <w:rPr>
          <w:rFonts w:ascii="Arial" w:hAnsi="Arial" w:cs="Arial"/>
          <w:b/>
          <w:sz w:val="20"/>
          <w:lang w:val="en-GB"/>
        </w:rPr>
      </w:pPr>
    </w:p>
    <w:p w14:paraId="6BC904B2" w14:textId="77777777" w:rsidR="00170E32" w:rsidRPr="00EA729E" w:rsidRDefault="00170E32" w:rsidP="00170E32">
      <w:pPr>
        <w:rPr>
          <w:rFonts w:ascii="Arial" w:hAnsi="Arial" w:cs="Arial"/>
          <w:b/>
          <w:sz w:val="20"/>
          <w:lang w:val="en-GB"/>
        </w:rPr>
      </w:pPr>
      <w:r w:rsidRPr="00EA729E">
        <w:rPr>
          <w:rFonts w:ascii="Arial" w:hAnsi="Arial" w:cs="Arial"/>
          <w:b/>
          <w:sz w:val="20"/>
          <w:lang w:val="en-GB"/>
        </w:rPr>
        <w:t xml:space="preserve">Title: </w:t>
      </w:r>
      <w:r w:rsidR="006062AD" w:rsidRPr="006062AD">
        <w:rPr>
          <w:rFonts w:ascii="Arial" w:hAnsi="Arial" w:cs="Arial"/>
          <w:sz w:val="20"/>
          <w:highlight w:val="yellow"/>
          <w:lang w:val="en-GB"/>
        </w:rPr>
        <w:t>ClientToAddThis</w:t>
      </w:r>
    </w:p>
    <w:p w14:paraId="19C60A64" w14:textId="77777777" w:rsidR="0035715A" w:rsidRDefault="0035715A" w:rsidP="00170E32">
      <w:pPr>
        <w:rPr>
          <w:rFonts w:ascii="Arial" w:hAnsi="Arial" w:cs="Arial"/>
          <w:b/>
          <w:sz w:val="20"/>
          <w:lang w:val="en-GB"/>
        </w:rPr>
      </w:pPr>
    </w:p>
    <w:p w14:paraId="5D895D31" w14:textId="77777777" w:rsidR="0035715A" w:rsidRPr="00EF3CCD" w:rsidRDefault="00170E32">
      <w:pPr>
        <w:rPr>
          <w:rFonts w:ascii="Arial" w:hAnsi="Arial" w:cs="Arial"/>
          <w:b/>
          <w:sz w:val="20"/>
          <w:lang w:val="en-GB"/>
        </w:rPr>
      </w:pPr>
      <w:r w:rsidRPr="00EA729E">
        <w:rPr>
          <w:rFonts w:ascii="Arial" w:hAnsi="Arial" w:cs="Arial"/>
          <w:b/>
          <w:sz w:val="20"/>
          <w:lang w:val="en-GB"/>
        </w:rPr>
        <w:t xml:space="preserve">Signature: </w:t>
      </w:r>
      <w:r w:rsidR="006062AD" w:rsidRPr="006062AD">
        <w:rPr>
          <w:rFonts w:ascii="Arial" w:hAnsi="Arial" w:cs="Arial"/>
          <w:sz w:val="20"/>
          <w:highlight w:val="yellow"/>
          <w:lang w:val="en-GB"/>
        </w:rPr>
        <w:t>ClientToAddThis</w:t>
      </w:r>
    </w:p>
    <w:sectPr w:rsidR="0035715A" w:rsidRPr="00EF3CCD" w:rsidSect="00453326">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C0D127" w14:textId="77777777" w:rsidR="006E6D72" w:rsidRDefault="006E6D72" w:rsidP="00F34174">
      <w:pPr>
        <w:spacing w:after="0" w:line="240" w:lineRule="auto"/>
      </w:pPr>
      <w:r>
        <w:separator/>
      </w:r>
    </w:p>
  </w:endnote>
  <w:endnote w:type="continuationSeparator" w:id="0">
    <w:p w14:paraId="57158509" w14:textId="77777777" w:rsidR="006E6D72" w:rsidRDefault="006E6D72" w:rsidP="00F34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96D36" w14:textId="77777777" w:rsidR="00F34174" w:rsidRDefault="00F341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93BCE" w14:textId="77777777" w:rsidR="00F34174" w:rsidRDefault="00F341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A905C" w14:textId="77777777" w:rsidR="00F34174" w:rsidRDefault="00F341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928AAB" w14:textId="77777777" w:rsidR="006E6D72" w:rsidRDefault="006E6D72" w:rsidP="00F34174">
      <w:pPr>
        <w:spacing w:after="0" w:line="240" w:lineRule="auto"/>
      </w:pPr>
      <w:r>
        <w:separator/>
      </w:r>
    </w:p>
  </w:footnote>
  <w:footnote w:type="continuationSeparator" w:id="0">
    <w:p w14:paraId="5EB85F97" w14:textId="77777777" w:rsidR="006E6D72" w:rsidRDefault="006E6D72" w:rsidP="00F341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FCCE3" w14:textId="77777777" w:rsidR="00F34174" w:rsidRDefault="00F341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7678359"/>
      <w:docPartObj>
        <w:docPartGallery w:val="Watermarks"/>
        <w:docPartUnique/>
      </w:docPartObj>
    </w:sdtPr>
    <w:sdtContent>
      <w:p w14:paraId="062C1801" w14:textId="4278AAF4" w:rsidR="00F34174" w:rsidRDefault="00F34174">
        <w:pPr>
          <w:pStyle w:val="Header"/>
        </w:pPr>
        <w:r>
          <w:rPr>
            <w:noProof/>
          </w:rPr>
          <w:pict w14:anchorId="00A183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B3420" w14:textId="77777777" w:rsidR="00F34174" w:rsidRDefault="00F341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21C09"/>
    <w:multiLevelType w:val="hybridMultilevel"/>
    <w:tmpl w:val="29F4D7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7FD0B43"/>
    <w:multiLevelType w:val="hybridMultilevel"/>
    <w:tmpl w:val="641CD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F436B9"/>
    <w:multiLevelType w:val="hybridMultilevel"/>
    <w:tmpl w:val="114E3DC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BEE3281"/>
    <w:multiLevelType w:val="multilevel"/>
    <w:tmpl w:val="2BD4C5C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278C56BF"/>
    <w:multiLevelType w:val="hybridMultilevel"/>
    <w:tmpl w:val="6AC212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7F960C6"/>
    <w:multiLevelType w:val="hybridMultilevel"/>
    <w:tmpl w:val="0CC8BFDA"/>
    <w:lvl w:ilvl="0" w:tplc="A06CDF90">
      <w:start w:val="1"/>
      <w:numFmt w:val="decimal"/>
      <w:pStyle w:val="Heading1"/>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5"/>
  </w:num>
  <w:num w:numId="5">
    <w:abstractNumId w:val="5"/>
    <w:lvlOverride w:ilvl="0">
      <w:startOverride w:val="1"/>
    </w:lvlOverride>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9DF"/>
    <w:rsid w:val="00022CC8"/>
    <w:rsid w:val="00057209"/>
    <w:rsid w:val="000616CE"/>
    <w:rsid w:val="00092613"/>
    <w:rsid w:val="000D6283"/>
    <w:rsid w:val="000E7B0E"/>
    <w:rsid w:val="001068F3"/>
    <w:rsid w:val="00170E32"/>
    <w:rsid w:val="00267E77"/>
    <w:rsid w:val="00290E35"/>
    <w:rsid w:val="002E21CC"/>
    <w:rsid w:val="002F304F"/>
    <w:rsid w:val="00307124"/>
    <w:rsid w:val="00315897"/>
    <w:rsid w:val="0034557E"/>
    <w:rsid w:val="0035715A"/>
    <w:rsid w:val="003859DF"/>
    <w:rsid w:val="003D69A0"/>
    <w:rsid w:val="00420D95"/>
    <w:rsid w:val="00422159"/>
    <w:rsid w:val="00440452"/>
    <w:rsid w:val="004459F1"/>
    <w:rsid w:val="00453326"/>
    <w:rsid w:val="00502CD0"/>
    <w:rsid w:val="00552148"/>
    <w:rsid w:val="006062AD"/>
    <w:rsid w:val="006D6376"/>
    <w:rsid w:val="006E6D72"/>
    <w:rsid w:val="00724B99"/>
    <w:rsid w:val="0076309E"/>
    <w:rsid w:val="007B06A3"/>
    <w:rsid w:val="008516BF"/>
    <w:rsid w:val="00865DA4"/>
    <w:rsid w:val="008D3FE6"/>
    <w:rsid w:val="008F2F06"/>
    <w:rsid w:val="0093109E"/>
    <w:rsid w:val="009843DE"/>
    <w:rsid w:val="009D2C3D"/>
    <w:rsid w:val="00A53C13"/>
    <w:rsid w:val="00A6077E"/>
    <w:rsid w:val="00A72790"/>
    <w:rsid w:val="00A90B23"/>
    <w:rsid w:val="00AB42D6"/>
    <w:rsid w:val="00B60C7E"/>
    <w:rsid w:val="00BD689F"/>
    <w:rsid w:val="00C17763"/>
    <w:rsid w:val="00C261E5"/>
    <w:rsid w:val="00C344E0"/>
    <w:rsid w:val="00CB402A"/>
    <w:rsid w:val="00CF1859"/>
    <w:rsid w:val="00D07C6D"/>
    <w:rsid w:val="00D70773"/>
    <w:rsid w:val="00DF7E30"/>
    <w:rsid w:val="00E05875"/>
    <w:rsid w:val="00EB698E"/>
    <w:rsid w:val="00EF3CCD"/>
    <w:rsid w:val="00F34174"/>
    <w:rsid w:val="00F52C7A"/>
    <w:rsid w:val="00FD4115"/>
    <w:rsid w:val="00FE36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878E82F"/>
  <w15:chartTrackingRefBased/>
  <w15:docId w15:val="{A274E046-7DF3-46FE-8861-1254AE2D5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B0E"/>
  </w:style>
  <w:style w:type="paragraph" w:styleId="Heading1">
    <w:name w:val="heading 1"/>
    <w:basedOn w:val="Normal"/>
    <w:next w:val="Normal"/>
    <w:link w:val="Heading1Char"/>
    <w:uiPriority w:val="9"/>
    <w:qFormat/>
    <w:rsid w:val="001068F3"/>
    <w:pPr>
      <w:keepNext/>
      <w:keepLines/>
      <w:numPr>
        <w:numId w:val="4"/>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70E3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59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9DF"/>
    <w:rPr>
      <w:rFonts w:ascii="Segoe UI" w:hAnsi="Segoe UI" w:cs="Segoe UI"/>
      <w:sz w:val="18"/>
      <w:szCs w:val="18"/>
    </w:rPr>
  </w:style>
  <w:style w:type="table" w:styleId="TableGrid">
    <w:name w:val="Table Grid"/>
    <w:basedOn w:val="TableNormal"/>
    <w:uiPriority w:val="39"/>
    <w:rsid w:val="00453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F2F0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F2F06"/>
    <w:rPr>
      <w:rFonts w:eastAsiaTheme="minorEastAsia"/>
      <w:lang w:val="en-US"/>
    </w:rPr>
  </w:style>
  <w:style w:type="paragraph" w:styleId="ListParagraph">
    <w:name w:val="List Paragraph"/>
    <w:basedOn w:val="Normal"/>
    <w:uiPriority w:val="34"/>
    <w:qFormat/>
    <w:rsid w:val="008F2F06"/>
    <w:pPr>
      <w:ind w:left="720"/>
      <w:contextualSpacing/>
    </w:pPr>
  </w:style>
  <w:style w:type="character" w:customStyle="1" w:styleId="Heading1Char">
    <w:name w:val="Heading 1 Char"/>
    <w:basedOn w:val="DefaultParagraphFont"/>
    <w:link w:val="Heading1"/>
    <w:uiPriority w:val="9"/>
    <w:rsid w:val="001068F3"/>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rsid w:val="001068F3"/>
    <w:pPr>
      <w:spacing w:after="0" w:line="240" w:lineRule="auto"/>
      <w:jc w:val="both"/>
    </w:pPr>
    <w:rPr>
      <w:rFonts w:eastAsia="Times New Roman" w:cs="Times New Roman"/>
      <w:szCs w:val="20"/>
      <w:lang w:eastAsia="en-AU"/>
    </w:rPr>
  </w:style>
  <w:style w:type="character" w:customStyle="1" w:styleId="BodyTextChar">
    <w:name w:val="Body Text Char"/>
    <w:basedOn w:val="DefaultParagraphFont"/>
    <w:link w:val="BodyText"/>
    <w:rsid w:val="001068F3"/>
    <w:rPr>
      <w:rFonts w:eastAsia="Times New Roman" w:cs="Times New Roman"/>
      <w:szCs w:val="20"/>
      <w:lang w:eastAsia="en-AU"/>
    </w:rPr>
  </w:style>
  <w:style w:type="paragraph" w:styleId="TOCHeading">
    <w:name w:val="TOC Heading"/>
    <w:basedOn w:val="Heading1"/>
    <w:next w:val="Normal"/>
    <w:uiPriority w:val="39"/>
    <w:unhideWhenUsed/>
    <w:qFormat/>
    <w:rsid w:val="00420D95"/>
    <w:pPr>
      <w:numPr>
        <w:numId w:val="0"/>
      </w:numPr>
      <w:outlineLvl w:val="9"/>
    </w:pPr>
    <w:rPr>
      <w:lang w:val="en-US"/>
    </w:rPr>
  </w:style>
  <w:style w:type="paragraph" w:styleId="TOC1">
    <w:name w:val="toc 1"/>
    <w:basedOn w:val="Normal"/>
    <w:next w:val="Normal"/>
    <w:autoRedefine/>
    <w:uiPriority w:val="39"/>
    <w:unhideWhenUsed/>
    <w:rsid w:val="00420D95"/>
    <w:pPr>
      <w:spacing w:after="100"/>
    </w:pPr>
  </w:style>
  <w:style w:type="character" w:styleId="Hyperlink">
    <w:name w:val="Hyperlink"/>
    <w:basedOn w:val="DefaultParagraphFont"/>
    <w:uiPriority w:val="99"/>
    <w:unhideWhenUsed/>
    <w:rsid w:val="00420D95"/>
    <w:rPr>
      <w:color w:val="0563C1" w:themeColor="hyperlink"/>
      <w:u w:val="single"/>
    </w:rPr>
  </w:style>
  <w:style w:type="character" w:customStyle="1" w:styleId="Heading2Char">
    <w:name w:val="Heading 2 Char"/>
    <w:basedOn w:val="DefaultParagraphFont"/>
    <w:link w:val="Heading2"/>
    <w:uiPriority w:val="9"/>
    <w:semiHidden/>
    <w:rsid w:val="00170E32"/>
    <w:rPr>
      <w:rFonts w:asciiTheme="majorHAnsi" w:eastAsiaTheme="majorEastAsia" w:hAnsiTheme="majorHAnsi" w:cstheme="majorBidi"/>
      <w:color w:val="2F5496" w:themeColor="accent1" w:themeShade="BF"/>
      <w:sz w:val="26"/>
      <w:szCs w:val="26"/>
    </w:rPr>
  </w:style>
  <w:style w:type="character" w:styleId="PlaceholderText">
    <w:name w:val="Placeholder Text"/>
    <w:basedOn w:val="DefaultParagraphFont"/>
    <w:uiPriority w:val="99"/>
    <w:semiHidden/>
    <w:rsid w:val="00170E32"/>
    <w:rPr>
      <w:color w:val="808080"/>
    </w:rPr>
  </w:style>
  <w:style w:type="paragraph" w:styleId="TOC2">
    <w:name w:val="toc 2"/>
    <w:basedOn w:val="Normal"/>
    <w:next w:val="Normal"/>
    <w:autoRedefine/>
    <w:uiPriority w:val="39"/>
    <w:unhideWhenUsed/>
    <w:rsid w:val="00170E32"/>
    <w:pPr>
      <w:spacing w:after="100"/>
      <w:ind w:left="220"/>
    </w:pPr>
  </w:style>
  <w:style w:type="paragraph" w:styleId="Header">
    <w:name w:val="header"/>
    <w:basedOn w:val="Normal"/>
    <w:link w:val="HeaderChar"/>
    <w:uiPriority w:val="99"/>
    <w:unhideWhenUsed/>
    <w:rsid w:val="00F34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174"/>
  </w:style>
  <w:style w:type="paragraph" w:styleId="Footer">
    <w:name w:val="footer"/>
    <w:basedOn w:val="Normal"/>
    <w:link w:val="FooterChar"/>
    <w:uiPriority w:val="99"/>
    <w:unhideWhenUsed/>
    <w:rsid w:val="00F34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77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D645A-08D7-4244-9FD1-C05B2EA00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16</Pages>
  <Words>2671</Words>
  <Characters>15229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Mousdell</dc:creator>
  <cp:keywords/>
  <dc:description/>
  <cp:lastModifiedBy>Nick Soden</cp:lastModifiedBy>
  <cp:revision>7</cp:revision>
  <dcterms:created xsi:type="dcterms:W3CDTF">2020-01-17T03:36:00Z</dcterms:created>
  <dcterms:modified xsi:type="dcterms:W3CDTF">2020-04-27T01:20:00Z</dcterms:modified>
</cp:coreProperties>
</file>