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3DC32" w14:textId="756C8D52" w:rsidR="00361242" w:rsidRPr="00C94DBA" w:rsidRDefault="00361242" w:rsidP="00361242">
      <w:pPr>
        <w:rPr>
          <w:rFonts w:ascii="Calibri" w:hAnsi="Calibri" w:cs="Calibri"/>
        </w:rPr>
      </w:pPr>
      <w:r w:rsidRPr="00C94DBA">
        <w:rPr>
          <w:rFonts w:ascii="Calibri" w:hAnsi="Calibri" w:cs="Calibri"/>
        </w:rPr>
        <w:t>The HCAA has issued these documents for use by competent personnel deemed by the local and state/</w:t>
      </w:r>
      <w:r w:rsidR="00C94DBA" w:rsidRPr="00C94DBA">
        <w:rPr>
          <w:rFonts w:ascii="Calibri" w:hAnsi="Calibri" w:cs="Calibri"/>
        </w:rPr>
        <w:t>territory-based</w:t>
      </w:r>
      <w:r w:rsidRPr="00C94DBA">
        <w:rPr>
          <w:rFonts w:ascii="Calibri" w:hAnsi="Calibri" w:cs="Calibri"/>
        </w:rPr>
        <w:t xml:space="preserve"> engineering community &amp; regulations. These templates are generic and pursuit to the requirements of the National Construction Code (NCC) require input by a suitably qualified personal. The templates are by no way are a complete guidance </w:t>
      </w:r>
      <w:r w:rsidR="00C94DBA" w:rsidRPr="00C94DBA">
        <w:rPr>
          <w:rFonts w:ascii="Calibri" w:hAnsi="Calibri" w:cs="Calibri"/>
        </w:rPr>
        <w:t>document and</w:t>
      </w:r>
      <w:r w:rsidRPr="00C94DBA">
        <w:rPr>
          <w:rFonts w:ascii="Calibri" w:hAnsi="Calibri" w:cs="Calibri"/>
        </w:rPr>
        <w:t xml:space="preserve"> are expected to be used by suitably qualified personal capable of understanding performance solutions as defined by the NCC. Some example guidance has been added for the State of NSW, this is to be suitably adjusted as required and verified. All data within this document is to be suitably verified by the suitably qualified person prior to use. The HCAA provides no warranty, no guarantee, or the like to the accuracy, validity or appropriateness of this data to your situation. Please be advised that you are using these documents at your own risk.</w:t>
      </w:r>
    </w:p>
    <w:p w14:paraId="79235383" w14:textId="77777777" w:rsidR="008F2F06" w:rsidRPr="00C94DBA" w:rsidRDefault="008F2F06" w:rsidP="00A72790">
      <w:pPr>
        <w:pStyle w:val="ListParagraph"/>
        <w:numPr>
          <w:ilvl w:val="0"/>
          <w:numId w:val="7"/>
        </w:numPr>
        <w:rPr>
          <w:rFonts w:ascii="Calibri" w:hAnsi="Calibri" w:cs="Calibri"/>
        </w:rPr>
      </w:pPr>
      <w:r w:rsidRPr="00C94DBA">
        <w:rPr>
          <w:rFonts w:ascii="Calibri" w:hAnsi="Calibri" w:cs="Calibri"/>
        </w:rPr>
        <w:t xml:space="preserve">Find and replace </w:t>
      </w:r>
      <w:r w:rsidR="00CF1859" w:rsidRPr="00C94DBA">
        <w:rPr>
          <w:rFonts w:ascii="Calibri" w:hAnsi="Calibri" w:cs="Calibri"/>
        </w:rPr>
        <w:t xml:space="preserve">(Ctrl + H) </w:t>
      </w:r>
      <w:r w:rsidRPr="00C94DBA">
        <w:rPr>
          <w:rFonts w:ascii="Calibri" w:hAnsi="Calibri" w:cs="Calibri"/>
        </w:rPr>
        <w:t>the following</w:t>
      </w:r>
      <w:r w:rsidR="00CF1859" w:rsidRPr="00C94DBA">
        <w:rPr>
          <w:rFonts w:ascii="Calibri" w:hAnsi="Calibri" w:cs="Calibri"/>
        </w:rPr>
        <w:t xml:space="preserve"> words</w:t>
      </w:r>
      <w:r w:rsidRPr="00C94DBA">
        <w:rPr>
          <w:rFonts w:ascii="Calibri" w:hAnsi="Calibri" w:cs="Calibri"/>
        </w:rPr>
        <w:t xml:space="preserve"> to assist in completing the report:</w:t>
      </w:r>
    </w:p>
    <w:p w14:paraId="5B47B143" w14:textId="77777777" w:rsidR="008F2F06" w:rsidRPr="00C94DBA" w:rsidRDefault="008F2F06" w:rsidP="008F2F06">
      <w:pPr>
        <w:pStyle w:val="ListParagraph"/>
        <w:numPr>
          <w:ilvl w:val="0"/>
          <w:numId w:val="1"/>
        </w:numPr>
        <w:rPr>
          <w:rFonts w:ascii="Calibri" w:hAnsi="Calibri" w:cs="Calibri"/>
        </w:rPr>
      </w:pPr>
      <w:r w:rsidRPr="00C94DBA">
        <w:rPr>
          <w:rFonts w:ascii="Calibri" w:hAnsi="Calibri" w:cs="Calibri"/>
        </w:rPr>
        <w:t>InsertProjectName</w:t>
      </w:r>
    </w:p>
    <w:p w14:paraId="68684E19" w14:textId="77777777" w:rsidR="008F2F06" w:rsidRPr="00C94DBA" w:rsidRDefault="008F2F06" w:rsidP="008F2F06">
      <w:pPr>
        <w:pStyle w:val="ListParagraph"/>
        <w:numPr>
          <w:ilvl w:val="0"/>
          <w:numId w:val="1"/>
        </w:numPr>
        <w:rPr>
          <w:rFonts w:ascii="Calibri" w:hAnsi="Calibri" w:cs="Calibri"/>
        </w:rPr>
      </w:pPr>
      <w:r w:rsidRPr="00C94DBA">
        <w:rPr>
          <w:rFonts w:ascii="Calibri" w:hAnsi="Calibri" w:cs="Calibri"/>
        </w:rPr>
        <w:t>InsertProjectAddress</w:t>
      </w:r>
    </w:p>
    <w:p w14:paraId="04891178" w14:textId="77777777" w:rsidR="008F2F06" w:rsidRPr="00C94DBA" w:rsidRDefault="008F2F06" w:rsidP="008F2F06">
      <w:pPr>
        <w:pStyle w:val="ListParagraph"/>
        <w:numPr>
          <w:ilvl w:val="0"/>
          <w:numId w:val="1"/>
        </w:numPr>
        <w:rPr>
          <w:rFonts w:ascii="Calibri" w:hAnsi="Calibri" w:cs="Calibri"/>
        </w:rPr>
      </w:pPr>
      <w:r w:rsidRPr="00C94DBA">
        <w:rPr>
          <w:rFonts w:ascii="Calibri" w:hAnsi="Calibri" w:cs="Calibri"/>
        </w:rPr>
        <w:t>InsertRevisionNumber</w:t>
      </w:r>
    </w:p>
    <w:p w14:paraId="196FC9CA" w14:textId="77777777" w:rsidR="008F2F06" w:rsidRPr="00C94DBA" w:rsidRDefault="008F2F06" w:rsidP="008F2F06">
      <w:pPr>
        <w:pStyle w:val="ListParagraph"/>
        <w:numPr>
          <w:ilvl w:val="0"/>
          <w:numId w:val="1"/>
        </w:numPr>
        <w:rPr>
          <w:rFonts w:ascii="Calibri" w:hAnsi="Calibri" w:cs="Calibri"/>
        </w:rPr>
      </w:pPr>
      <w:r w:rsidRPr="00C94DBA">
        <w:rPr>
          <w:rFonts w:ascii="Calibri" w:hAnsi="Calibri" w:cs="Calibri"/>
        </w:rPr>
        <w:t>InsertRevisionName</w:t>
      </w:r>
    </w:p>
    <w:p w14:paraId="709D0FC4" w14:textId="77777777" w:rsidR="008F2F06" w:rsidRPr="00C94DBA" w:rsidRDefault="008F2F06" w:rsidP="008F2F06">
      <w:pPr>
        <w:pStyle w:val="ListParagraph"/>
        <w:numPr>
          <w:ilvl w:val="0"/>
          <w:numId w:val="1"/>
        </w:numPr>
        <w:rPr>
          <w:rFonts w:ascii="Calibri" w:hAnsi="Calibri" w:cs="Calibri"/>
        </w:rPr>
      </w:pPr>
      <w:r w:rsidRPr="00C94DBA">
        <w:rPr>
          <w:rFonts w:ascii="Calibri" w:hAnsi="Calibri" w:cs="Calibri"/>
        </w:rPr>
        <w:t>InsertDate</w:t>
      </w:r>
    </w:p>
    <w:p w14:paraId="5472B3AF" w14:textId="77777777" w:rsidR="008F2F06" w:rsidRPr="00C94DBA" w:rsidRDefault="008F2F06" w:rsidP="008F2F06">
      <w:pPr>
        <w:pStyle w:val="ListParagraph"/>
        <w:numPr>
          <w:ilvl w:val="0"/>
          <w:numId w:val="1"/>
        </w:numPr>
        <w:rPr>
          <w:rFonts w:ascii="Calibri" w:hAnsi="Calibri" w:cs="Calibri"/>
        </w:rPr>
      </w:pPr>
      <w:r w:rsidRPr="00C94DBA">
        <w:rPr>
          <w:rFonts w:ascii="Calibri" w:hAnsi="Calibri" w:cs="Calibri"/>
        </w:rPr>
        <w:t>InsertDesignerName</w:t>
      </w:r>
    </w:p>
    <w:p w14:paraId="4F64268D" w14:textId="77777777" w:rsidR="008F2F06" w:rsidRPr="00C94DBA" w:rsidRDefault="008F2F06" w:rsidP="008F2F06">
      <w:pPr>
        <w:pStyle w:val="ListParagraph"/>
        <w:numPr>
          <w:ilvl w:val="0"/>
          <w:numId w:val="1"/>
        </w:numPr>
        <w:rPr>
          <w:rFonts w:ascii="Calibri" w:hAnsi="Calibri" w:cs="Calibri"/>
        </w:rPr>
      </w:pPr>
      <w:r w:rsidRPr="00C94DBA">
        <w:rPr>
          <w:rFonts w:ascii="Calibri" w:hAnsi="Calibri" w:cs="Calibri"/>
        </w:rPr>
        <w:t>InsertCompanyName</w:t>
      </w:r>
    </w:p>
    <w:p w14:paraId="5027D13A" w14:textId="77777777" w:rsidR="008F2F06" w:rsidRPr="00C94DBA" w:rsidRDefault="008F2F06" w:rsidP="008F2F06">
      <w:pPr>
        <w:pStyle w:val="ListParagraph"/>
        <w:numPr>
          <w:ilvl w:val="0"/>
          <w:numId w:val="1"/>
        </w:numPr>
        <w:rPr>
          <w:rFonts w:ascii="Calibri" w:hAnsi="Calibri" w:cs="Calibri"/>
        </w:rPr>
      </w:pPr>
      <w:r w:rsidRPr="00C94DBA">
        <w:rPr>
          <w:rFonts w:ascii="Calibri" w:hAnsi="Calibri" w:cs="Calibri"/>
        </w:rPr>
        <w:t>InsertCompanyAddress</w:t>
      </w:r>
    </w:p>
    <w:p w14:paraId="22928E64" w14:textId="77777777" w:rsidR="008F2F06" w:rsidRPr="00C94DBA" w:rsidRDefault="008F2F06" w:rsidP="008F2F06">
      <w:pPr>
        <w:pStyle w:val="ListParagraph"/>
        <w:numPr>
          <w:ilvl w:val="0"/>
          <w:numId w:val="1"/>
        </w:numPr>
        <w:rPr>
          <w:rFonts w:ascii="Calibri" w:hAnsi="Calibri" w:cs="Calibri"/>
        </w:rPr>
      </w:pPr>
      <w:r w:rsidRPr="00C94DBA">
        <w:rPr>
          <w:rFonts w:ascii="Calibri" w:hAnsi="Calibri" w:cs="Calibri"/>
        </w:rPr>
        <w:t>InsertCompanyPhoneNumber</w:t>
      </w:r>
    </w:p>
    <w:p w14:paraId="6B6D5084" w14:textId="77777777" w:rsidR="008F2F06" w:rsidRPr="00C94DBA" w:rsidRDefault="008F2F06" w:rsidP="008F2F06">
      <w:pPr>
        <w:pStyle w:val="ListParagraph"/>
        <w:numPr>
          <w:ilvl w:val="0"/>
          <w:numId w:val="1"/>
        </w:numPr>
        <w:rPr>
          <w:rFonts w:ascii="Calibri" w:hAnsi="Calibri" w:cs="Calibri"/>
        </w:rPr>
      </w:pPr>
      <w:r w:rsidRPr="00C94DBA">
        <w:rPr>
          <w:rFonts w:ascii="Calibri" w:hAnsi="Calibri" w:cs="Calibri"/>
        </w:rPr>
        <w:t>InsertCompanyEmail</w:t>
      </w:r>
    </w:p>
    <w:p w14:paraId="5BB6CF03" w14:textId="77777777" w:rsidR="008F2F06" w:rsidRPr="00C94DBA" w:rsidRDefault="008F2F06" w:rsidP="008F2F06">
      <w:pPr>
        <w:pStyle w:val="ListParagraph"/>
        <w:numPr>
          <w:ilvl w:val="0"/>
          <w:numId w:val="1"/>
        </w:numPr>
        <w:rPr>
          <w:rFonts w:ascii="Calibri" w:hAnsi="Calibri" w:cs="Calibri"/>
        </w:rPr>
      </w:pPr>
      <w:r w:rsidRPr="00C94DBA">
        <w:rPr>
          <w:rFonts w:ascii="Calibri" w:hAnsi="Calibri" w:cs="Calibri"/>
        </w:rPr>
        <w:t>InsertClientName</w:t>
      </w:r>
    </w:p>
    <w:p w14:paraId="0F30980F" w14:textId="77777777" w:rsidR="008F2F06" w:rsidRPr="00C94DBA" w:rsidRDefault="008F2F06" w:rsidP="008F2F06">
      <w:pPr>
        <w:pStyle w:val="ListParagraph"/>
        <w:numPr>
          <w:ilvl w:val="0"/>
          <w:numId w:val="1"/>
        </w:numPr>
        <w:rPr>
          <w:rFonts w:ascii="Calibri" w:hAnsi="Calibri" w:cs="Calibri"/>
        </w:rPr>
      </w:pPr>
      <w:r w:rsidRPr="00C94DBA">
        <w:rPr>
          <w:rFonts w:ascii="Calibri" w:hAnsi="Calibri" w:cs="Calibri"/>
        </w:rPr>
        <w:t>InsertClientAddress</w:t>
      </w:r>
    </w:p>
    <w:p w14:paraId="5646357D" w14:textId="77777777" w:rsidR="008F2F06" w:rsidRPr="00C94DBA" w:rsidRDefault="008F2F06" w:rsidP="008F2F06">
      <w:pPr>
        <w:pStyle w:val="ListParagraph"/>
        <w:numPr>
          <w:ilvl w:val="0"/>
          <w:numId w:val="1"/>
        </w:numPr>
        <w:rPr>
          <w:rFonts w:ascii="Calibri" w:hAnsi="Calibri" w:cs="Calibri"/>
        </w:rPr>
      </w:pPr>
      <w:r w:rsidRPr="00C94DBA">
        <w:rPr>
          <w:rFonts w:ascii="Calibri" w:hAnsi="Calibri" w:cs="Calibri"/>
        </w:rPr>
        <w:t>InsertClientPhoneNumber</w:t>
      </w:r>
    </w:p>
    <w:p w14:paraId="5E7EE588" w14:textId="77777777" w:rsidR="008F2F06" w:rsidRPr="00C94DBA" w:rsidRDefault="008F2F06" w:rsidP="008F2F06">
      <w:pPr>
        <w:pStyle w:val="ListParagraph"/>
        <w:numPr>
          <w:ilvl w:val="0"/>
          <w:numId w:val="1"/>
        </w:numPr>
        <w:rPr>
          <w:rFonts w:ascii="Calibri" w:hAnsi="Calibri" w:cs="Calibri"/>
        </w:rPr>
      </w:pPr>
      <w:r w:rsidRPr="00C94DBA">
        <w:rPr>
          <w:rFonts w:ascii="Calibri" w:hAnsi="Calibri" w:cs="Calibri"/>
        </w:rPr>
        <w:t>InsertClientEmail</w:t>
      </w:r>
    </w:p>
    <w:p w14:paraId="45388C8A" w14:textId="77777777" w:rsidR="008F2F06" w:rsidRPr="00C94DBA" w:rsidRDefault="008F2F06" w:rsidP="008F2F06">
      <w:pPr>
        <w:pStyle w:val="ListParagraph"/>
        <w:numPr>
          <w:ilvl w:val="0"/>
          <w:numId w:val="1"/>
        </w:numPr>
        <w:rPr>
          <w:rFonts w:ascii="Calibri" w:hAnsi="Calibri" w:cs="Calibri"/>
        </w:rPr>
      </w:pPr>
      <w:r w:rsidRPr="00C94DBA">
        <w:rPr>
          <w:rFonts w:ascii="Calibri" w:hAnsi="Calibri" w:cs="Calibri"/>
        </w:rPr>
        <w:t>InsertDesignerTitle</w:t>
      </w:r>
    </w:p>
    <w:p w14:paraId="257466D2" w14:textId="77777777" w:rsidR="008F2F06" w:rsidRPr="00C94DBA" w:rsidRDefault="008F2F06" w:rsidP="008F2F06">
      <w:pPr>
        <w:pStyle w:val="ListParagraph"/>
        <w:numPr>
          <w:ilvl w:val="0"/>
          <w:numId w:val="1"/>
        </w:numPr>
        <w:rPr>
          <w:rFonts w:ascii="Calibri" w:hAnsi="Calibri" w:cs="Calibri"/>
        </w:rPr>
      </w:pPr>
      <w:r w:rsidRPr="00C94DBA">
        <w:rPr>
          <w:rFonts w:ascii="Calibri" w:hAnsi="Calibri" w:cs="Calibri"/>
        </w:rPr>
        <w:t>InsertDesignerQualifications</w:t>
      </w:r>
    </w:p>
    <w:p w14:paraId="7D995436" w14:textId="77777777" w:rsidR="00170E32" w:rsidRPr="00C94DBA" w:rsidRDefault="00170E32" w:rsidP="00170E32">
      <w:pPr>
        <w:pStyle w:val="ListParagraph"/>
        <w:numPr>
          <w:ilvl w:val="0"/>
          <w:numId w:val="1"/>
        </w:numPr>
        <w:rPr>
          <w:rFonts w:ascii="Calibri" w:hAnsi="Calibri" w:cs="Calibri"/>
        </w:rPr>
      </w:pPr>
      <w:r w:rsidRPr="00C94DBA">
        <w:rPr>
          <w:rFonts w:ascii="Calibri" w:hAnsi="Calibri" w:cs="Calibri"/>
        </w:rPr>
        <w:t>InsertReviewerName</w:t>
      </w:r>
    </w:p>
    <w:p w14:paraId="7E409838" w14:textId="77777777" w:rsidR="00170E32" w:rsidRPr="00C94DBA" w:rsidRDefault="00170E32" w:rsidP="00170E32">
      <w:pPr>
        <w:pStyle w:val="ListParagraph"/>
        <w:numPr>
          <w:ilvl w:val="0"/>
          <w:numId w:val="1"/>
        </w:numPr>
        <w:rPr>
          <w:rFonts w:ascii="Calibri" w:hAnsi="Calibri" w:cs="Calibri"/>
        </w:rPr>
      </w:pPr>
      <w:r w:rsidRPr="00C94DBA">
        <w:rPr>
          <w:rFonts w:ascii="Calibri" w:hAnsi="Calibri" w:cs="Calibri"/>
        </w:rPr>
        <w:t>InsertReviewerCompanyName</w:t>
      </w:r>
    </w:p>
    <w:p w14:paraId="0F1C9F3F" w14:textId="77777777" w:rsidR="00170E32" w:rsidRPr="00C94DBA" w:rsidRDefault="00170E32" w:rsidP="00170E32">
      <w:pPr>
        <w:pStyle w:val="ListParagraph"/>
        <w:numPr>
          <w:ilvl w:val="0"/>
          <w:numId w:val="1"/>
        </w:numPr>
        <w:rPr>
          <w:rFonts w:ascii="Calibri" w:hAnsi="Calibri" w:cs="Calibri"/>
        </w:rPr>
      </w:pPr>
      <w:r w:rsidRPr="00C94DBA">
        <w:rPr>
          <w:rFonts w:ascii="Calibri" w:hAnsi="Calibri" w:cs="Calibri"/>
        </w:rPr>
        <w:t>InsertReviewerTitle</w:t>
      </w:r>
    </w:p>
    <w:p w14:paraId="5815F3F3" w14:textId="77777777" w:rsidR="00170E32" w:rsidRPr="00C94DBA" w:rsidRDefault="00170E32" w:rsidP="00170E32">
      <w:pPr>
        <w:pStyle w:val="ListParagraph"/>
        <w:numPr>
          <w:ilvl w:val="0"/>
          <w:numId w:val="1"/>
        </w:numPr>
        <w:rPr>
          <w:rFonts w:ascii="Calibri" w:hAnsi="Calibri" w:cs="Calibri"/>
        </w:rPr>
      </w:pPr>
      <w:r w:rsidRPr="00C94DBA">
        <w:rPr>
          <w:rFonts w:ascii="Calibri" w:hAnsi="Calibri" w:cs="Calibri"/>
        </w:rPr>
        <w:t>InsertReviewerQualifications</w:t>
      </w:r>
    </w:p>
    <w:p w14:paraId="5D3C96BB" w14:textId="77777777" w:rsidR="00362766" w:rsidRPr="00C94DBA" w:rsidRDefault="00362766" w:rsidP="00170E32">
      <w:pPr>
        <w:pStyle w:val="ListParagraph"/>
        <w:numPr>
          <w:ilvl w:val="0"/>
          <w:numId w:val="1"/>
        </w:numPr>
        <w:rPr>
          <w:rFonts w:ascii="Calibri" w:hAnsi="Calibri" w:cs="Calibri"/>
        </w:rPr>
      </w:pPr>
      <w:r w:rsidRPr="00C94DBA">
        <w:rPr>
          <w:rFonts w:ascii="Arial" w:hAnsi="Arial" w:cs="Arial"/>
          <w:sz w:val="20"/>
          <w:lang w:val="en-GB"/>
        </w:rPr>
        <w:t xml:space="preserve">InsertNetworkUtilityOperatorName </w:t>
      </w:r>
    </w:p>
    <w:p w14:paraId="786F5B86" w14:textId="77777777" w:rsidR="00C261E5" w:rsidRPr="00C94DBA" w:rsidRDefault="00C261E5" w:rsidP="00A72790">
      <w:pPr>
        <w:pStyle w:val="ListParagraph"/>
        <w:numPr>
          <w:ilvl w:val="0"/>
          <w:numId w:val="7"/>
        </w:numPr>
        <w:rPr>
          <w:rFonts w:ascii="Calibri" w:hAnsi="Calibri" w:cs="Calibri"/>
        </w:rPr>
      </w:pPr>
      <w:r w:rsidRPr="00C94DBA">
        <w:rPr>
          <w:rFonts w:ascii="Calibri" w:hAnsi="Calibri" w:cs="Calibri"/>
        </w:rPr>
        <w:t>Insert al</w:t>
      </w:r>
      <w:r w:rsidR="00A72790" w:rsidRPr="00C94DBA">
        <w:rPr>
          <w:rFonts w:ascii="Calibri" w:hAnsi="Calibri" w:cs="Calibri"/>
        </w:rPr>
        <w:t>l required</w:t>
      </w:r>
      <w:r w:rsidRPr="00C94DBA">
        <w:rPr>
          <w:rFonts w:ascii="Calibri" w:hAnsi="Calibri" w:cs="Calibri"/>
        </w:rPr>
        <w:t xml:space="preserve"> Figures and Tables</w:t>
      </w:r>
      <w:r w:rsidR="00A72790" w:rsidRPr="00C94DBA">
        <w:rPr>
          <w:rFonts w:ascii="Calibri" w:hAnsi="Calibri" w:cs="Calibri"/>
        </w:rPr>
        <w:t xml:space="preserve"> and reference them</w:t>
      </w:r>
      <w:r w:rsidR="00307124" w:rsidRPr="00C94DBA">
        <w:rPr>
          <w:rFonts w:ascii="Calibri" w:hAnsi="Calibri" w:cs="Calibri"/>
        </w:rPr>
        <w:t>.</w:t>
      </w:r>
    </w:p>
    <w:p w14:paraId="63170A7B" w14:textId="77777777" w:rsidR="00C261E5" w:rsidRPr="00C94DBA" w:rsidRDefault="00C261E5" w:rsidP="00A72790">
      <w:pPr>
        <w:pStyle w:val="ListParagraph"/>
        <w:numPr>
          <w:ilvl w:val="0"/>
          <w:numId w:val="7"/>
        </w:numPr>
        <w:rPr>
          <w:rFonts w:ascii="Calibri" w:hAnsi="Calibri" w:cs="Calibri"/>
        </w:rPr>
      </w:pPr>
      <w:r w:rsidRPr="00C94DBA">
        <w:rPr>
          <w:rFonts w:ascii="Calibri" w:hAnsi="Calibri" w:cs="Calibri"/>
        </w:rPr>
        <w:t xml:space="preserve">Add any sections you feel need to be added. </w:t>
      </w:r>
    </w:p>
    <w:p w14:paraId="05F9F29E" w14:textId="77777777" w:rsidR="00307124" w:rsidRPr="00C94DBA" w:rsidRDefault="00A72790" w:rsidP="00A72790">
      <w:pPr>
        <w:pStyle w:val="ListParagraph"/>
        <w:numPr>
          <w:ilvl w:val="0"/>
          <w:numId w:val="7"/>
        </w:numPr>
        <w:rPr>
          <w:rFonts w:ascii="Calibri" w:hAnsi="Calibri" w:cs="Calibri"/>
        </w:rPr>
      </w:pPr>
      <w:r w:rsidRPr="00C94DBA">
        <w:rPr>
          <w:rFonts w:ascii="Calibri" w:hAnsi="Calibri" w:cs="Calibri"/>
          <w:highlight w:val="yellow"/>
        </w:rPr>
        <w:t>Yellow</w:t>
      </w:r>
      <w:r w:rsidRPr="00C94DBA">
        <w:rPr>
          <w:rFonts w:ascii="Calibri" w:hAnsi="Calibri" w:cs="Calibri"/>
        </w:rPr>
        <w:t xml:space="preserve"> sections </w:t>
      </w:r>
      <w:r w:rsidR="006A7DD8" w:rsidRPr="00C94DBA">
        <w:rPr>
          <w:rFonts w:ascii="Calibri" w:hAnsi="Calibri" w:cs="Calibri"/>
        </w:rPr>
        <w:t>need you to insert information.</w:t>
      </w:r>
    </w:p>
    <w:p w14:paraId="60DD5A62" w14:textId="77777777" w:rsidR="00A72790" w:rsidRPr="00C94DBA" w:rsidRDefault="00A72790" w:rsidP="00A72790">
      <w:pPr>
        <w:pStyle w:val="ListParagraph"/>
        <w:numPr>
          <w:ilvl w:val="0"/>
          <w:numId w:val="7"/>
        </w:numPr>
        <w:rPr>
          <w:rFonts w:ascii="Calibri" w:hAnsi="Calibri" w:cs="Calibri"/>
        </w:rPr>
      </w:pPr>
      <w:r w:rsidRPr="00C94DBA">
        <w:rPr>
          <w:rFonts w:ascii="Calibri" w:hAnsi="Calibri" w:cs="Calibri"/>
        </w:rPr>
        <w:t>Send to the Private Certifier for their review and approval</w:t>
      </w:r>
    </w:p>
    <w:p w14:paraId="26E14A47" w14:textId="77777777" w:rsidR="00A72790" w:rsidRPr="00C94DBA" w:rsidRDefault="00A72790" w:rsidP="00A72790">
      <w:pPr>
        <w:pStyle w:val="ListParagraph"/>
        <w:numPr>
          <w:ilvl w:val="0"/>
          <w:numId w:val="7"/>
        </w:numPr>
        <w:rPr>
          <w:rFonts w:ascii="Calibri" w:hAnsi="Calibri" w:cs="Calibri"/>
        </w:rPr>
      </w:pPr>
      <w:r w:rsidRPr="00C94DBA">
        <w:rPr>
          <w:rFonts w:ascii="Calibri" w:hAnsi="Calibri" w:cs="Calibri"/>
        </w:rPr>
        <w:t>Note in your design certificate that you have used a performance solution</w:t>
      </w:r>
    </w:p>
    <w:p w14:paraId="2BEB561E" w14:textId="77777777" w:rsidR="00C261E5" w:rsidRPr="00C94DBA" w:rsidRDefault="00C261E5" w:rsidP="008F2F06">
      <w:pPr>
        <w:rPr>
          <w:rFonts w:ascii="Calibri" w:hAnsi="Calibri" w:cs="Calibri"/>
        </w:rPr>
      </w:pPr>
    </w:p>
    <w:p w14:paraId="7E538BF2" w14:textId="77777777" w:rsidR="008F2F06" w:rsidRPr="00C94DBA" w:rsidRDefault="008F2F06">
      <w:pPr>
        <w:rPr>
          <w:rFonts w:ascii="Calibri" w:hAnsi="Calibri" w:cs="Calibri"/>
          <w:b/>
        </w:rPr>
      </w:pPr>
      <w:r w:rsidRPr="00C94DBA">
        <w:rPr>
          <w:rFonts w:ascii="Calibri" w:hAnsi="Calibri" w:cs="Calibri"/>
          <w:b/>
        </w:rPr>
        <w:t>This page is a guide to the use of the performance solution template and does not form part of the performance solution, ensure this page is deleted prior to submitting the performance solution.</w:t>
      </w:r>
      <w:r w:rsidRPr="00C94DBA">
        <w:br w:type="page"/>
      </w:r>
    </w:p>
    <w:p w14:paraId="662CB4F4" w14:textId="77777777" w:rsidR="003859DF" w:rsidRPr="00C94DBA" w:rsidRDefault="003859DF">
      <w:r w:rsidRPr="00C94DBA">
        <w:rPr>
          <w:noProof/>
          <w:lang w:eastAsia="en-AU"/>
        </w:rPr>
        <w:lastRenderedPageBreak/>
        <mc:AlternateContent>
          <mc:Choice Requires="wps">
            <w:drawing>
              <wp:anchor distT="45720" distB="45720" distL="114300" distR="114300" simplePos="0" relativeHeight="251659264" behindDoc="0" locked="0" layoutInCell="1" allowOverlap="1" wp14:anchorId="4D273AC7" wp14:editId="7506B73C">
                <wp:simplePos x="0" y="0"/>
                <wp:positionH relativeFrom="column">
                  <wp:posOffset>1719580</wp:posOffset>
                </wp:positionH>
                <wp:positionV relativeFrom="paragraph">
                  <wp:posOffset>53975</wp:posOffset>
                </wp:positionV>
                <wp:extent cx="2360930" cy="151447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14475"/>
                        </a:xfrm>
                        <a:prstGeom prst="rect">
                          <a:avLst/>
                        </a:prstGeom>
                        <a:solidFill>
                          <a:srgbClr val="FFFFFF"/>
                        </a:solidFill>
                        <a:ln w="9525">
                          <a:solidFill>
                            <a:srgbClr val="000000"/>
                          </a:solidFill>
                          <a:miter lim="800000"/>
                          <a:headEnd/>
                          <a:tailEnd/>
                        </a:ln>
                      </wps:spPr>
                      <wps:txbx>
                        <w:txbxContent>
                          <w:p w14:paraId="20BFD57D" w14:textId="77777777" w:rsidR="003F7326" w:rsidRDefault="003F7326" w:rsidP="003859DF">
                            <w:pPr>
                              <w:jc w:val="center"/>
                              <w:rPr>
                                <w:rFonts w:ascii="Calibri" w:hAnsi="Calibri" w:cs="Calibri"/>
                                <w:sz w:val="40"/>
                                <w:highlight w:val="yellow"/>
                              </w:rPr>
                            </w:pPr>
                          </w:p>
                          <w:p w14:paraId="7A6DD8E0" w14:textId="77777777" w:rsidR="003F7326" w:rsidRPr="004B2A7C" w:rsidRDefault="003F7326" w:rsidP="003859DF">
                            <w:pPr>
                              <w:jc w:val="center"/>
                              <w:rPr>
                                <w:rFonts w:cstheme="minorHAnsi"/>
                                <w:b/>
                                <w:color w:val="2F5496" w:themeColor="accent1" w:themeShade="BF"/>
                                <w:sz w:val="52"/>
                              </w:rPr>
                            </w:pPr>
                            <w:r w:rsidRPr="004B2A7C">
                              <w:rPr>
                                <w:rFonts w:cstheme="minorHAnsi"/>
                                <w:color w:val="2F5496" w:themeColor="accent1" w:themeShade="BF"/>
                                <w:sz w:val="40"/>
                                <w:highlight w:val="yellow"/>
                              </w:rPr>
                              <w:t>InsertCompanyLogo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D273AC7" id="_x0000_t202" coordsize="21600,21600" o:spt="202" path="m,l,21600r21600,l21600,xe">
                <v:stroke joinstyle="miter"/>
                <v:path gradientshapeok="t" o:connecttype="rect"/>
              </v:shapetype>
              <v:shape id="Text Box 2" o:spid="_x0000_s1026" type="#_x0000_t202" style="position:absolute;margin-left:135.4pt;margin-top:4.25pt;width:185.9pt;height:119.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">
                <v:textbox>
                  <w:txbxContent>
                    <w:p w14:paraId="20BFD57D" w14:textId="77777777" w:rsidR="003F7326" w:rsidRDefault="003F7326" w:rsidP="003859DF">
                      <w:pPr>
                        <w:jc w:val="center"/>
                        <w:rPr>
                          <w:rFonts w:ascii="Calibri" w:hAnsi="Calibri" w:cs="Calibri"/>
                          <w:sz w:val="40"/>
                          <w:highlight w:val="yellow"/>
                        </w:rPr>
                      </w:pPr>
                    </w:p>
                    <w:p w14:paraId="7A6DD8E0" w14:textId="77777777" w:rsidR="003F7326" w:rsidRPr="004B2A7C" w:rsidRDefault="003F7326" w:rsidP="003859DF">
                      <w:pPr>
                        <w:jc w:val="center"/>
                        <w:rPr>
                          <w:rFonts w:cstheme="minorHAnsi"/>
                          <w:b/>
                          <w:color w:val="2F5496" w:themeColor="accent1" w:themeShade="BF"/>
                          <w:sz w:val="52"/>
                        </w:rPr>
                      </w:pPr>
                      <w:r w:rsidRPr="004B2A7C">
                        <w:rPr>
                          <w:rFonts w:cstheme="minorHAnsi"/>
                          <w:color w:val="2F5496" w:themeColor="accent1" w:themeShade="BF"/>
                          <w:sz w:val="40"/>
                          <w:highlight w:val="yellow"/>
                        </w:rPr>
                        <w:t>InsertCompanyLogo</w:t>
                      </w:r>
                    </w:p>
                  </w:txbxContent>
                </v:textbox>
                <w10:wrap type="square"/>
              </v:shape>
            </w:pict>
          </mc:Fallback>
        </mc:AlternateContent>
      </w:r>
    </w:p>
    <w:p w14:paraId="5C26E029" w14:textId="77777777" w:rsidR="003859DF" w:rsidRPr="00C94DBA" w:rsidRDefault="003859DF"/>
    <w:p w14:paraId="5A7277D5" w14:textId="77777777" w:rsidR="003859DF" w:rsidRPr="00C94DBA" w:rsidRDefault="003859DF"/>
    <w:p w14:paraId="746C18A4" w14:textId="77777777" w:rsidR="003859DF" w:rsidRPr="00C94DBA" w:rsidRDefault="003859DF" w:rsidP="003859DF">
      <w:pPr>
        <w:jc w:val="center"/>
        <w:rPr>
          <w:rFonts w:ascii="Calibri" w:hAnsi="Calibri" w:cs="Calibri"/>
          <w:b/>
          <w:sz w:val="56"/>
          <w:highlight w:val="yellow"/>
        </w:rPr>
      </w:pPr>
    </w:p>
    <w:p w14:paraId="71FA4BDA" w14:textId="77777777" w:rsidR="003859DF" w:rsidRPr="00C94DBA" w:rsidRDefault="003859DF" w:rsidP="003859DF">
      <w:pPr>
        <w:jc w:val="center"/>
        <w:rPr>
          <w:rFonts w:ascii="Calibri" w:hAnsi="Calibri" w:cs="Calibri"/>
          <w:b/>
          <w:sz w:val="56"/>
          <w:highlight w:val="yellow"/>
        </w:rPr>
      </w:pPr>
    </w:p>
    <w:p w14:paraId="2A3CE933" w14:textId="77777777" w:rsidR="003859DF" w:rsidRPr="00C94DBA" w:rsidRDefault="003859DF" w:rsidP="003859DF">
      <w:pPr>
        <w:jc w:val="center"/>
        <w:rPr>
          <w:rFonts w:ascii="Tw Cen MT" w:hAnsi="Tw Cen MT" w:cs="Calibri"/>
          <w:b/>
          <w:sz w:val="56"/>
        </w:rPr>
      </w:pPr>
      <w:r w:rsidRPr="00C94DBA">
        <w:rPr>
          <w:rFonts w:ascii="Tw Cen MT" w:hAnsi="Tw Cen MT" w:cs="Calibri"/>
          <w:b/>
          <w:sz w:val="56"/>
          <w:highlight w:val="yellow"/>
        </w:rPr>
        <w:t>InsertProjectName</w:t>
      </w:r>
    </w:p>
    <w:p w14:paraId="7DCB1EDE" w14:textId="77777777" w:rsidR="00C17763" w:rsidRPr="00C94DBA" w:rsidRDefault="00C17763" w:rsidP="003859DF">
      <w:pPr>
        <w:jc w:val="center"/>
        <w:rPr>
          <w:rFonts w:ascii="Tw Cen MT" w:hAnsi="Tw Cen MT" w:cs="Calibri"/>
          <w:sz w:val="48"/>
        </w:rPr>
      </w:pPr>
      <w:r w:rsidRPr="00C94DBA">
        <w:rPr>
          <w:rFonts w:ascii="Tw Cen MT" w:hAnsi="Tw Cen MT" w:cs="Calibri"/>
          <w:sz w:val="48"/>
          <w:highlight w:val="yellow"/>
        </w:rPr>
        <w:t>InsertProjectAddress</w:t>
      </w:r>
    </w:p>
    <w:p w14:paraId="746C2694" w14:textId="77777777" w:rsidR="003859DF" w:rsidRPr="00C94DBA" w:rsidRDefault="003859DF" w:rsidP="003859DF">
      <w:pPr>
        <w:jc w:val="center"/>
        <w:rPr>
          <w:rFonts w:ascii="Tw Cen MT" w:hAnsi="Tw Cen MT" w:cs="Calibri"/>
          <w:b/>
          <w:sz w:val="44"/>
          <w:szCs w:val="44"/>
        </w:rPr>
      </w:pPr>
      <w:r w:rsidRPr="00C94DBA">
        <w:rPr>
          <w:rFonts w:ascii="Tw Cen MT" w:hAnsi="Tw Cen MT" w:cs="Calibri"/>
          <w:b/>
          <w:sz w:val="44"/>
          <w:szCs w:val="44"/>
        </w:rPr>
        <w:t xml:space="preserve">Performance Solution – </w:t>
      </w:r>
      <w:r w:rsidR="004B2A7C" w:rsidRPr="00C94DBA">
        <w:rPr>
          <w:rFonts w:ascii="Tw Cen MT" w:hAnsi="Tw Cen MT" w:cs="Calibri"/>
          <w:b/>
          <w:sz w:val="44"/>
          <w:szCs w:val="44"/>
        </w:rPr>
        <w:t>Pipe Articulation Design for Unstable and Reactive Soils</w:t>
      </w:r>
    </w:p>
    <w:p w14:paraId="7410E663" w14:textId="77777777" w:rsidR="003859DF" w:rsidRPr="00C94DBA" w:rsidRDefault="003859DF"/>
    <w:p w14:paraId="47635016" w14:textId="77777777" w:rsidR="00724B99" w:rsidRPr="00C94DBA" w:rsidRDefault="00307124" w:rsidP="00307124">
      <w:pPr>
        <w:jc w:val="center"/>
      </w:pPr>
      <w:r w:rsidRPr="00C94DBA">
        <w:rPr>
          <w:noProof/>
          <w:lang w:eastAsia="en-AU"/>
        </w:rPr>
        <w:drawing>
          <wp:inline distT="0" distB="0" distL="0" distR="0" wp14:anchorId="1DB07BEC" wp14:editId="168EE1C8">
            <wp:extent cx="5731510" cy="2203450"/>
            <wp:effectExtent l="19050" t="19050" r="21590" b="25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203450"/>
                    </a:xfrm>
                    <a:prstGeom prst="rect">
                      <a:avLst/>
                    </a:prstGeom>
                    <a:ln>
                      <a:solidFill>
                        <a:schemeClr val="tx1"/>
                      </a:solidFill>
                    </a:ln>
                  </pic:spPr>
                </pic:pic>
              </a:graphicData>
            </a:graphic>
          </wp:inline>
        </w:drawing>
      </w:r>
    </w:p>
    <w:p w14:paraId="48043A07" w14:textId="77777777" w:rsidR="00453326" w:rsidRPr="00C94DBA" w:rsidRDefault="00453326"/>
    <w:tbl>
      <w:tblPr>
        <w:tblStyle w:val="TableGrid"/>
        <w:tblW w:w="9209" w:type="dxa"/>
        <w:tblLook w:val="04A0" w:firstRow="1" w:lastRow="0" w:firstColumn="1" w:lastColumn="0" w:noHBand="0" w:noVBand="1"/>
      </w:tblPr>
      <w:tblGrid>
        <w:gridCol w:w="2215"/>
        <w:gridCol w:w="2811"/>
        <w:gridCol w:w="1250"/>
        <w:gridCol w:w="2933"/>
      </w:tblGrid>
      <w:tr w:rsidR="00C94DBA" w:rsidRPr="00C94DBA" w14:paraId="22EED9F5" w14:textId="77777777" w:rsidTr="00453326">
        <w:tc>
          <w:tcPr>
            <w:tcW w:w="1271" w:type="dxa"/>
            <w:shd w:val="clear" w:color="auto" w:fill="2F5496" w:themeFill="accent1" w:themeFillShade="BF"/>
          </w:tcPr>
          <w:p w14:paraId="6532F6CE" w14:textId="77777777" w:rsidR="00453326" w:rsidRPr="00C94DBA" w:rsidRDefault="00453326" w:rsidP="00170E32">
            <w:pPr>
              <w:jc w:val="center"/>
              <w:rPr>
                <w:rFonts w:ascii="Tw Cen MT" w:hAnsi="Tw Cen MT" w:cs="Calibri"/>
                <w:b/>
              </w:rPr>
            </w:pPr>
            <w:r w:rsidRPr="00C94DBA">
              <w:rPr>
                <w:rFonts w:ascii="Tw Cen MT" w:hAnsi="Tw Cen MT" w:cs="Calibri"/>
                <w:b/>
              </w:rPr>
              <w:t>Revision #</w:t>
            </w:r>
          </w:p>
        </w:tc>
        <w:tc>
          <w:tcPr>
            <w:tcW w:w="3237" w:type="dxa"/>
            <w:shd w:val="clear" w:color="auto" w:fill="2F5496" w:themeFill="accent1" w:themeFillShade="BF"/>
          </w:tcPr>
          <w:p w14:paraId="6F333BFD" w14:textId="77777777" w:rsidR="00453326" w:rsidRPr="00C94DBA" w:rsidRDefault="00453326" w:rsidP="00170E32">
            <w:pPr>
              <w:jc w:val="center"/>
              <w:rPr>
                <w:rFonts w:ascii="Tw Cen MT" w:hAnsi="Tw Cen MT" w:cs="Calibri"/>
                <w:b/>
              </w:rPr>
            </w:pPr>
            <w:r w:rsidRPr="00C94DBA">
              <w:rPr>
                <w:rFonts w:ascii="Tw Cen MT" w:hAnsi="Tw Cen MT" w:cs="Calibri"/>
                <w:b/>
              </w:rPr>
              <w:t>Revision Name</w:t>
            </w:r>
          </w:p>
        </w:tc>
        <w:tc>
          <w:tcPr>
            <w:tcW w:w="1299" w:type="dxa"/>
            <w:shd w:val="clear" w:color="auto" w:fill="2F5496" w:themeFill="accent1" w:themeFillShade="BF"/>
          </w:tcPr>
          <w:p w14:paraId="1B913C1E" w14:textId="77777777" w:rsidR="00453326" w:rsidRPr="00C94DBA" w:rsidRDefault="00453326" w:rsidP="00170E32">
            <w:pPr>
              <w:jc w:val="center"/>
              <w:rPr>
                <w:rFonts w:ascii="Tw Cen MT" w:hAnsi="Tw Cen MT" w:cs="Calibri"/>
                <w:b/>
              </w:rPr>
            </w:pPr>
            <w:r w:rsidRPr="00C94DBA">
              <w:rPr>
                <w:rFonts w:ascii="Tw Cen MT" w:hAnsi="Tw Cen MT" w:cs="Calibri"/>
                <w:b/>
              </w:rPr>
              <w:t>Date</w:t>
            </w:r>
          </w:p>
        </w:tc>
        <w:tc>
          <w:tcPr>
            <w:tcW w:w="3402" w:type="dxa"/>
            <w:shd w:val="clear" w:color="auto" w:fill="2F5496" w:themeFill="accent1" w:themeFillShade="BF"/>
          </w:tcPr>
          <w:p w14:paraId="2DBC1142" w14:textId="77777777" w:rsidR="00453326" w:rsidRPr="00C94DBA" w:rsidRDefault="00453326" w:rsidP="00170E32">
            <w:pPr>
              <w:jc w:val="center"/>
              <w:rPr>
                <w:rFonts w:ascii="Tw Cen MT" w:hAnsi="Tw Cen MT" w:cs="Calibri"/>
                <w:b/>
              </w:rPr>
            </w:pPr>
            <w:r w:rsidRPr="00C94DBA">
              <w:rPr>
                <w:rFonts w:ascii="Tw Cen MT" w:hAnsi="Tw Cen MT" w:cs="Calibri"/>
                <w:b/>
              </w:rPr>
              <w:t>Author</w:t>
            </w:r>
          </w:p>
        </w:tc>
      </w:tr>
      <w:tr w:rsidR="00453326" w:rsidRPr="00C94DBA" w14:paraId="322A1D8C" w14:textId="77777777" w:rsidTr="00453326">
        <w:tc>
          <w:tcPr>
            <w:tcW w:w="1271" w:type="dxa"/>
          </w:tcPr>
          <w:p w14:paraId="402C62B2" w14:textId="77777777" w:rsidR="00453326" w:rsidRPr="00C94DBA" w:rsidRDefault="00CB402A" w:rsidP="00170E32">
            <w:pPr>
              <w:jc w:val="center"/>
              <w:rPr>
                <w:rFonts w:ascii="Calibri" w:hAnsi="Calibri" w:cs="Calibri"/>
                <w:highlight w:val="yellow"/>
              </w:rPr>
            </w:pPr>
            <w:r w:rsidRPr="00C94DBA">
              <w:rPr>
                <w:rFonts w:ascii="Calibri" w:hAnsi="Calibri" w:cs="Calibri"/>
                <w:highlight w:val="yellow"/>
              </w:rPr>
              <w:t>InsertRevisionNumber</w:t>
            </w:r>
          </w:p>
        </w:tc>
        <w:tc>
          <w:tcPr>
            <w:tcW w:w="3237" w:type="dxa"/>
          </w:tcPr>
          <w:p w14:paraId="01D32694" w14:textId="77777777" w:rsidR="00453326" w:rsidRPr="00C94DBA" w:rsidRDefault="00CB402A" w:rsidP="00170E32">
            <w:pPr>
              <w:jc w:val="center"/>
              <w:rPr>
                <w:rFonts w:ascii="Calibri" w:hAnsi="Calibri" w:cs="Calibri"/>
                <w:highlight w:val="yellow"/>
              </w:rPr>
            </w:pPr>
            <w:r w:rsidRPr="00C94DBA">
              <w:rPr>
                <w:rFonts w:ascii="Calibri" w:hAnsi="Calibri" w:cs="Calibri"/>
                <w:highlight w:val="yellow"/>
              </w:rPr>
              <w:t>InsertRevisionName</w:t>
            </w:r>
          </w:p>
        </w:tc>
        <w:tc>
          <w:tcPr>
            <w:tcW w:w="1299" w:type="dxa"/>
          </w:tcPr>
          <w:p w14:paraId="1C7B9C10" w14:textId="77777777" w:rsidR="00453326" w:rsidRPr="00C94DBA" w:rsidRDefault="00CB402A" w:rsidP="00170E32">
            <w:pPr>
              <w:jc w:val="center"/>
              <w:rPr>
                <w:rFonts w:ascii="Calibri" w:hAnsi="Calibri" w:cs="Calibri"/>
                <w:highlight w:val="yellow"/>
              </w:rPr>
            </w:pPr>
            <w:r w:rsidRPr="00C94DBA">
              <w:rPr>
                <w:rFonts w:ascii="Calibri" w:hAnsi="Calibri" w:cs="Calibri"/>
                <w:highlight w:val="yellow"/>
              </w:rPr>
              <w:t>InsertDate</w:t>
            </w:r>
          </w:p>
        </w:tc>
        <w:tc>
          <w:tcPr>
            <w:tcW w:w="3402" w:type="dxa"/>
          </w:tcPr>
          <w:p w14:paraId="4D1ED04E" w14:textId="77777777" w:rsidR="00453326" w:rsidRPr="00C94DBA" w:rsidRDefault="00CB402A" w:rsidP="00170E32">
            <w:pPr>
              <w:jc w:val="center"/>
              <w:rPr>
                <w:rFonts w:ascii="Calibri" w:hAnsi="Calibri" w:cs="Calibri"/>
              </w:rPr>
            </w:pPr>
            <w:r w:rsidRPr="00C94DBA">
              <w:rPr>
                <w:rFonts w:ascii="Calibri" w:hAnsi="Calibri" w:cs="Calibri"/>
                <w:highlight w:val="yellow"/>
              </w:rPr>
              <w:t>InsertDesignerName</w:t>
            </w:r>
          </w:p>
        </w:tc>
      </w:tr>
    </w:tbl>
    <w:p w14:paraId="14BC5C34" w14:textId="77777777" w:rsidR="00453326" w:rsidRPr="00C94DBA" w:rsidRDefault="00453326">
      <w:pPr>
        <w:rPr>
          <w:rFonts w:ascii="Calibri" w:hAnsi="Calibri" w:cs="Calibri"/>
          <w:b/>
        </w:rPr>
      </w:pPr>
    </w:p>
    <w:p w14:paraId="1929F04A" w14:textId="77777777" w:rsidR="00453326" w:rsidRPr="00C94DBA" w:rsidRDefault="00453326">
      <w:pPr>
        <w:rPr>
          <w:rFonts w:ascii="Calibri" w:hAnsi="Calibri" w:cs="Calibri"/>
          <w:b/>
        </w:rPr>
        <w:sectPr w:rsidR="00453326" w:rsidRPr="00C94DBA" w:rsidSect="008F2F0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0"/>
          <w:cols w:space="708"/>
          <w:titlePg/>
          <w:docGrid w:linePitch="360"/>
        </w:sectPr>
      </w:pPr>
    </w:p>
    <w:p w14:paraId="78F3FF9A" w14:textId="77777777" w:rsidR="00453326" w:rsidRPr="00C94DBA" w:rsidRDefault="00453326" w:rsidP="00453326">
      <w:pPr>
        <w:jc w:val="center"/>
        <w:rPr>
          <w:rFonts w:ascii="Tw Cen MT Condensed" w:hAnsi="Tw Cen MT Condensed" w:cs="Calibri"/>
          <w:b/>
        </w:rPr>
      </w:pPr>
      <w:r w:rsidRPr="00C94DBA">
        <w:rPr>
          <w:rFonts w:ascii="Tw Cen MT Condensed" w:hAnsi="Tw Cen MT Condensed" w:cs="Calibri"/>
          <w:b/>
        </w:rPr>
        <w:t>Prepared By:</w:t>
      </w:r>
    </w:p>
    <w:p w14:paraId="43A1A40A" w14:textId="77777777" w:rsidR="00453326" w:rsidRPr="00C94DBA" w:rsidRDefault="00453326" w:rsidP="00453326">
      <w:pPr>
        <w:jc w:val="center"/>
        <w:rPr>
          <w:rFonts w:ascii="Calibri" w:hAnsi="Calibri" w:cs="Calibri"/>
          <w:highlight w:val="yellow"/>
        </w:rPr>
      </w:pPr>
      <w:r w:rsidRPr="00C94DBA">
        <w:rPr>
          <w:rFonts w:ascii="Calibri" w:hAnsi="Calibri" w:cs="Calibri"/>
          <w:highlight w:val="yellow"/>
        </w:rPr>
        <w:t>InsertCompanyName</w:t>
      </w:r>
    </w:p>
    <w:p w14:paraId="2B1EFF75" w14:textId="77777777" w:rsidR="00453326" w:rsidRPr="00C94DBA" w:rsidRDefault="00453326" w:rsidP="00453326">
      <w:pPr>
        <w:jc w:val="center"/>
        <w:rPr>
          <w:rFonts w:ascii="Calibri" w:hAnsi="Calibri" w:cs="Calibri"/>
          <w:highlight w:val="yellow"/>
        </w:rPr>
      </w:pPr>
      <w:r w:rsidRPr="00C94DBA">
        <w:rPr>
          <w:rFonts w:ascii="Calibri" w:hAnsi="Calibri" w:cs="Calibri"/>
          <w:highlight w:val="yellow"/>
        </w:rPr>
        <w:t>InsertCompanyAddress</w:t>
      </w:r>
    </w:p>
    <w:p w14:paraId="5F3AED97" w14:textId="77777777" w:rsidR="00453326" w:rsidRPr="00C94DBA" w:rsidRDefault="00453326" w:rsidP="00453326">
      <w:pPr>
        <w:jc w:val="center"/>
        <w:rPr>
          <w:rFonts w:ascii="Calibri" w:hAnsi="Calibri" w:cs="Calibri"/>
          <w:highlight w:val="yellow"/>
        </w:rPr>
      </w:pPr>
      <w:r w:rsidRPr="00C94DBA">
        <w:rPr>
          <w:rFonts w:ascii="Calibri" w:hAnsi="Calibri" w:cs="Calibri"/>
          <w:highlight w:val="yellow"/>
        </w:rPr>
        <w:t>InsertCompanyPhoneNumber</w:t>
      </w:r>
    </w:p>
    <w:p w14:paraId="72B99BA2" w14:textId="77777777" w:rsidR="00453326" w:rsidRPr="00C94DBA" w:rsidRDefault="00453326" w:rsidP="00453326">
      <w:pPr>
        <w:jc w:val="center"/>
        <w:rPr>
          <w:rFonts w:ascii="Calibri" w:hAnsi="Calibri" w:cs="Calibri"/>
        </w:rPr>
      </w:pPr>
      <w:r w:rsidRPr="00C94DBA">
        <w:rPr>
          <w:rFonts w:ascii="Calibri" w:hAnsi="Calibri" w:cs="Calibri"/>
          <w:highlight w:val="yellow"/>
        </w:rPr>
        <w:t>InsertCompanyEmail</w:t>
      </w:r>
    </w:p>
    <w:p w14:paraId="559497A0" w14:textId="77777777" w:rsidR="00453326" w:rsidRPr="00C94DBA" w:rsidRDefault="00453326" w:rsidP="00453326">
      <w:pPr>
        <w:jc w:val="center"/>
        <w:rPr>
          <w:rFonts w:ascii="Tw Cen MT Condensed" w:hAnsi="Tw Cen MT Condensed" w:cs="Calibri"/>
          <w:b/>
        </w:rPr>
      </w:pPr>
      <w:r w:rsidRPr="00C94DBA">
        <w:rPr>
          <w:rFonts w:ascii="Tw Cen MT Condensed" w:hAnsi="Tw Cen MT Condensed" w:cs="Calibri"/>
          <w:b/>
        </w:rPr>
        <w:t xml:space="preserve">Prepared </w:t>
      </w:r>
      <w:r w:rsidR="00307124" w:rsidRPr="00C94DBA">
        <w:rPr>
          <w:rFonts w:ascii="Tw Cen MT Condensed" w:hAnsi="Tw Cen MT Condensed" w:cs="Calibri"/>
          <w:b/>
        </w:rPr>
        <w:t>For</w:t>
      </w:r>
      <w:r w:rsidRPr="00C94DBA">
        <w:rPr>
          <w:rFonts w:ascii="Tw Cen MT Condensed" w:hAnsi="Tw Cen MT Condensed" w:cs="Calibri"/>
          <w:b/>
        </w:rPr>
        <w:t>:</w:t>
      </w:r>
    </w:p>
    <w:p w14:paraId="4089C60B" w14:textId="77777777" w:rsidR="00453326" w:rsidRPr="00C94DBA" w:rsidRDefault="00453326" w:rsidP="00453326">
      <w:pPr>
        <w:jc w:val="center"/>
        <w:rPr>
          <w:rFonts w:ascii="Calibri" w:hAnsi="Calibri" w:cs="Calibri"/>
          <w:highlight w:val="yellow"/>
        </w:rPr>
      </w:pPr>
      <w:r w:rsidRPr="00C94DBA">
        <w:rPr>
          <w:rFonts w:ascii="Calibri" w:hAnsi="Calibri" w:cs="Calibri"/>
          <w:highlight w:val="yellow"/>
        </w:rPr>
        <w:t>InsertC</w:t>
      </w:r>
      <w:r w:rsidR="008F2F06" w:rsidRPr="00C94DBA">
        <w:rPr>
          <w:rFonts w:ascii="Calibri" w:hAnsi="Calibri" w:cs="Calibri"/>
          <w:highlight w:val="yellow"/>
        </w:rPr>
        <w:t>lient</w:t>
      </w:r>
      <w:r w:rsidRPr="00C94DBA">
        <w:rPr>
          <w:rFonts w:ascii="Calibri" w:hAnsi="Calibri" w:cs="Calibri"/>
          <w:highlight w:val="yellow"/>
        </w:rPr>
        <w:t>Name</w:t>
      </w:r>
    </w:p>
    <w:p w14:paraId="007F6393" w14:textId="77777777" w:rsidR="00453326" w:rsidRPr="00C94DBA" w:rsidRDefault="00453326" w:rsidP="00453326">
      <w:pPr>
        <w:jc w:val="center"/>
        <w:rPr>
          <w:rFonts w:ascii="Calibri" w:hAnsi="Calibri" w:cs="Calibri"/>
          <w:highlight w:val="yellow"/>
        </w:rPr>
      </w:pPr>
      <w:r w:rsidRPr="00C94DBA">
        <w:rPr>
          <w:rFonts w:ascii="Calibri" w:hAnsi="Calibri" w:cs="Calibri"/>
          <w:highlight w:val="yellow"/>
        </w:rPr>
        <w:t>InsertC</w:t>
      </w:r>
      <w:r w:rsidR="008F2F06" w:rsidRPr="00C94DBA">
        <w:rPr>
          <w:rFonts w:ascii="Calibri" w:hAnsi="Calibri" w:cs="Calibri"/>
          <w:highlight w:val="yellow"/>
        </w:rPr>
        <w:t>lient</w:t>
      </w:r>
      <w:r w:rsidRPr="00C94DBA">
        <w:rPr>
          <w:rFonts w:ascii="Calibri" w:hAnsi="Calibri" w:cs="Calibri"/>
          <w:highlight w:val="yellow"/>
        </w:rPr>
        <w:t>Address</w:t>
      </w:r>
    </w:p>
    <w:p w14:paraId="321BAE22" w14:textId="77777777" w:rsidR="00453326" w:rsidRPr="00C94DBA" w:rsidRDefault="00453326" w:rsidP="00453326">
      <w:pPr>
        <w:jc w:val="center"/>
        <w:rPr>
          <w:rFonts w:ascii="Calibri" w:hAnsi="Calibri" w:cs="Calibri"/>
          <w:highlight w:val="yellow"/>
        </w:rPr>
      </w:pPr>
      <w:r w:rsidRPr="00C94DBA">
        <w:rPr>
          <w:rFonts w:ascii="Calibri" w:hAnsi="Calibri" w:cs="Calibri"/>
          <w:highlight w:val="yellow"/>
        </w:rPr>
        <w:t>InsertC</w:t>
      </w:r>
      <w:r w:rsidR="008F2F06" w:rsidRPr="00C94DBA">
        <w:rPr>
          <w:rFonts w:ascii="Calibri" w:hAnsi="Calibri" w:cs="Calibri"/>
          <w:highlight w:val="yellow"/>
        </w:rPr>
        <w:t>lient</w:t>
      </w:r>
      <w:r w:rsidRPr="00C94DBA">
        <w:rPr>
          <w:rFonts w:ascii="Calibri" w:hAnsi="Calibri" w:cs="Calibri"/>
          <w:highlight w:val="yellow"/>
        </w:rPr>
        <w:t>PhoneNumber</w:t>
      </w:r>
    </w:p>
    <w:p w14:paraId="6AF41CE0" w14:textId="77777777" w:rsidR="00453326" w:rsidRPr="00C94DBA" w:rsidRDefault="00453326" w:rsidP="00453326">
      <w:pPr>
        <w:jc w:val="center"/>
        <w:rPr>
          <w:rFonts w:ascii="Calibri" w:hAnsi="Calibri" w:cs="Calibri"/>
        </w:rPr>
      </w:pPr>
      <w:r w:rsidRPr="00C94DBA">
        <w:rPr>
          <w:rFonts w:ascii="Calibri" w:hAnsi="Calibri" w:cs="Calibri"/>
          <w:highlight w:val="yellow"/>
        </w:rPr>
        <w:t>InsertC</w:t>
      </w:r>
      <w:r w:rsidR="008F2F06" w:rsidRPr="00C94DBA">
        <w:rPr>
          <w:rFonts w:ascii="Calibri" w:hAnsi="Calibri" w:cs="Calibri"/>
          <w:highlight w:val="yellow"/>
        </w:rPr>
        <w:t>lient</w:t>
      </w:r>
      <w:r w:rsidRPr="00C94DBA">
        <w:rPr>
          <w:rFonts w:ascii="Calibri" w:hAnsi="Calibri" w:cs="Calibri"/>
          <w:highlight w:val="yellow"/>
        </w:rPr>
        <w:t>Email</w:t>
      </w:r>
    </w:p>
    <w:p w14:paraId="3204B081" w14:textId="77777777" w:rsidR="00453326" w:rsidRPr="00C94DBA" w:rsidRDefault="00453326">
      <w:pPr>
        <w:rPr>
          <w:rFonts w:ascii="Calibri" w:hAnsi="Calibri" w:cs="Calibri"/>
        </w:rPr>
        <w:sectPr w:rsidR="00453326" w:rsidRPr="00C94DBA" w:rsidSect="00453326">
          <w:type w:val="continuous"/>
          <w:pgSz w:w="11906" w:h="16838"/>
          <w:pgMar w:top="1440" w:right="1440" w:bottom="1440" w:left="1440" w:header="708" w:footer="708" w:gutter="0"/>
          <w:cols w:num="2" w:space="708"/>
          <w:docGrid w:linePitch="360"/>
        </w:sectPr>
      </w:pPr>
    </w:p>
    <w:p w14:paraId="45F4CBF6" w14:textId="07ACA9A3" w:rsidR="00453326" w:rsidRPr="00C94DBA" w:rsidRDefault="00453326" w:rsidP="00193B0B">
      <w:pPr>
        <w:jc w:val="center"/>
        <w:rPr>
          <w:rFonts w:ascii="Tw Cen MT" w:hAnsi="Tw Cen MT" w:cs="Calibri"/>
          <w:b/>
          <w:sz w:val="40"/>
        </w:rPr>
      </w:pPr>
      <w:r w:rsidRPr="00C94DBA">
        <w:rPr>
          <w:rFonts w:ascii="Calibri" w:hAnsi="Calibri" w:cs="Calibri"/>
        </w:rPr>
        <w:br w:type="page"/>
      </w:r>
      <w:r w:rsidRPr="00C94DBA">
        <w:rPr>
          <w:rFonts w:ascii="Tw Cen MT" w:hAnsi="Tw Cen MT" w:cs="Calibri"/>
          <w:b/>
          <w:sz w:val="40"/>
        </w:rPr>
        <w:lastRenderedPageBreak/>
        <w:t xml:space="preserve">Executive </w:t>
      </w:r>
      <w:r w:rsidR="00CB402A" w:rsidRPr="00C94DBA">
        <w:rPr>
          <w:rFonts w:ascii="Tw Cen MT" w:hAnsi="Tw Cen MT" w:cs="Calibri"/>
          <w:b/>
          <w:sz w:val="40"/>
        </w:rPr>
        <w:t>S</w:t>
      </w:r>
      <w:r w:rsidRPr="00C94DBA">
        <w:rPr>
          <w:rFonts w:ascii="Tw Cen MT" w:hAnsi="Tw Cen MT" w:cs="Calibri"/>
          <w:b/>
          <w:sz w:val="40"/>
        </w:rPr>
        <w:t>ummary</w:t>
      </w:r>
    </w:p>
    <w:p w14:paraId="5B418318" w14:textId="77777777" w:rsidR="00453326" w:rsidRPr="00C94DBA" w:rsidRDefault="00453326" w:rsidP="00453326">
      <w:pPr>
        <w:jc w:val="center"/>
        <w:rPr>
          <w:rFonts w:ascii="Calibri" w:hAnsi="Calibri" w:cs="Calibri"/>
        </w:rPr>
      </w:pPr>
    </w:p>
    <w:p w14:paraId="7B4F0AAE" w14:textId="48EFC80E" w:rsidR="005D2DF5" w:rsidRPr="00C94DBA" w:rsidRDefault="001D13C7" w:rsidP="00CF1859">
      <w:pPr>
        <w:jc w:val="center"/>
        <w:rPr>
          <w:rFonts w:ascii="Arial" w:hAnsi="Arial" w:cs="Arial"/>
        </w:rPr>
      </w:pPr>
      <w:r w:rsidRPr="00C94DBA">
        <w:rPr>
          <w:rFonts w:ascii="Arial" w:hAnsi="Arial" w:cs="Arial"/>
        </w:rPr>
        <w:t>The</w:t>
      </w:r>
      <w:r w:rsidR="00F41700" w:rsidRPr="00C94DBA">
        <w:rPr>
          <w:rFonts w:ascii="Arial" w:hAnsi="Arial" w:cs="Arial"/>
        </w:rPr>
        <w:t>se</w:t>
      </w:r>
      <w:r w:rsidRPr="00C94DBA">
        <w:rPr>
          <w:rFonts w:ascii="Arial" w:hAnsi="Arial" w:cs="Arial"/>
        </w:rPr>
        <w:t xml:space="preserve"> performance requirements </w:t>
      </w:r>
      <w:r w:rsidR="00F41700" w:rsidRPr="00C94DBA">
        <w:rPr>
          <w:rFonts w:ascii="Arial" w:hAnsi="Arial" w:cs="Arial"/>
        </w:rPr>
        <w:t>relate</w:t>
      </w:r>
      <w:r w:rsidRPr="00C94DBA">
        <w:rPr>
          <w:rFonts w:ascii="Arial" w:hAnsi="Arial" w:cs="Arial"/>
        </w:rPr>
        <w:t xml:space="preserve"> specifically to the </w:t>
      </w:r>
      <w:r w:rsidR="00F41700" w:rsidRPr="00C94DBA">
        <w:rPr>
          <w:rFonts w:ascii="Arial" w:hAnsi="Arial" w:cs="Arial"/>
        </w:rPr>
        <w:t xml:space="preserve">design and installation of flexible connections </w:t>
      </w:r>
      <w:r w:rsidR="0021262E" w:rsidRPr="00C94DBA">
        <w:rPr>
          <w:rFonts w:ascii="Arial" w:hAnsi="Arial" w:cs="Arial"/>
        </w:rPr>
        <w:t xml:space="preserve">and clay plugs </w:t>
      </w:r>
      <w:r w:rsidR="00F41700" w:rsidRPr="00C94DBA">
        <w:rPr>
          <w:rFonts w:ascii="Arial" w:hAnsi="Arial" w:cs="Arial"/>
        </w:rPr>
        <w:t>when working in unstable and reactive soils.</w:t>
      </w:r>
      <w:r w:rsidR="004352EC" w:rsidRPr="00C94DBA">
        <w:rPr>
          <w:rFonts w:ascii="Arial" w:hAnsi="Arial" w:cs="Arial"/>
        </w:rPr>
        <w:t xml:space="preserve"> Whilst these systems are regularly installed around Australia, they do not currently comply with the DTS requirements of the </w:t>
      </w:r>
      <w:r w:rsidR="00193B0B" w:rsidRPr="00C94DBA">
        <w:rPr>
          <w:rFonts w:ascii="Arial" w:hAnsi="Arial" w:cs="Arial"/>
        </w:rPr>
        <w:t xml:space="preserve">BCA Volume 1 2019, the </w:t>
      </w:r>
      <w:r w:rsidR="004352EC" w:rsidRPr="00C94DBA">
        <w:rPr>
          <w:rFonts w:ascii="Arial" w:hAnsi="Arial" w:cs="Arial"/>
        </w:rPr>
        <w:t xml:space="preserve">PCA 2019 or AS/NZS3500.2 2018. This Performance solution has been produced to satisfy the performance requirements of </w:t>
      </w:r>
      <w:r w:rsidR="00D002BA" w:rsidRPr="00C94DBA">
        <w:rPr>
          <w:rFonts w:ascii="Arial" w:hAnsi="Arial" w:cs="Arial"/>
        </w:rPr>
        <w:t>the Plumbing Code of Australia in relation to an articulated design.</w:t>
      </w:r>
    </w:p>
    <w:p w14:paraId="2259A2AF" w14:textId="77777777" w:rsidR="001D13C7" w:rsidRPr="00C94DBA" w:rsidRDefault="001D13C7" w:rsidP="00CF1859">
      <w:pPr>
        <w:jc w:val="center"/>
        <w:rPr>
          <w:rFonts w:ascii="Arial" w:hAnsi="Arial" w:cs="Arial"/>
          <w:highlight w:val="cyan"/>
        </w:rPr>
      </w:pPr>
    </w:p>
    <w:p w14:paraId="63C2D596" w14:textId="77FE786D" w:rsidR="005D2DF5" w:rsidRPr="00C94DBA" w:rsidRDefault="005D2DF5" w:rsidP="005D2DF5">
      <w:pPr>
        <w:jc w:val="center"/>
        <w:rPr>
          <w:rFonts w:ascii="Arial" w:hAnsi="Arial" w:cs="Arial"/>
        </w:rPr>
      </w:pPr>
      <w:r w:rsidRPr="00C94DBA">
        <w:rPr>
          <w:rFonts w:ascii="Arial" w:hAnsi="Arial" w:cs="Arial"/>
        </w:rPr>
        <w:t>Th</w:t>
      </w:r>
      <w:r w:rsidR="0021262E" w:rsidRPr="00C94DBA">
        <w:rPr>
          <w:rFonts w:ascii="Arial" w:hAnsi="Arial" w:cs="Arial"/>
        </w:rPr>
        <w:t xml:space="preserve">is </w:t>
      </w:r>
      <w:r w:rsidRPr="00C94DBA">
        <w:rPr>
          <w:rFonts w:ascii="Arial" w:hAnsi="Arial" w:cs="Arial"/>
        </w:rPr>
        <w:t xml:space="preserve">performance </w:t>
      </w:r>
      <w:r w:rsidR="004345B7" w:rsidRPr="00C94DBA">
        <w:rPr>
          <w:rFonts w:ascii="Arial" w:hAnsi="Arial" w:cs="Arial"/>
        </w:rPr>
        <w:t xml:space="preserve">solution meets the requirements of the </w:t>
      </w:r>
      <w:r w:rsidR="004352EC" w:rsidRPr="00C94DBA">
        <w:rPr>
          <w:rFonts w:ascii="Arial" w:hAnsi="Arial" w:cs="Arial"/>
        </w:rPr>
        <w:t xml:space="preserve">Plumbing Code of Australia 2019 </w:t>
      </w:r>
      <w:r w:rsidR="004345B7" w:rsidRPr="00C94DBA">
        <w:rPr>
          <w:rFonts w:ascii="Arial" w:hAnsi="Arial" w:cs="Arial"/>
        </w:rPr>
        <w:t xml:space="preserve">clause A2.1 </w:t>
      </w:r>
      <w:r w:rsidR="004352EC" w:rsidRPr="00C94DBA">
        <w:rPr>
          <w:rFonts w:ascii="Arial" w:hAnsi="Arial" w:cs="Arial"/>
        </w:rPr>
        <w:t xml:space="preserve">“Compliance with the Performance Requirements” </w:t>
      </w:r>
      <w:r w:rsidR="004345B7" w:rsidRPr="00C94DBA">
        <w:rPr>
          <w:rFonts w:ascii="Arial" w:hAnsi="Arial" w:cs="Arial"/>
        </w:rPr>
        <w:t>and ha</w:t>
      </w:r>
      <w:r w:rsidR="004352EC" w:rsidRPr="00C94DBA">
        <w:rPr>
          <w:rFonts w:ascii="Arial" w:hAnsi="Arial" w:cs="Arial"/>
        </w:rPr>
        <w:t>s</w:t>
      </w:r>
      <w:r w:rsidR="004345B7" w:rsidRPr="00C94DBA">
        <w:rPr>
          <w:rFonts w:ascii="Arial" w:hAnsi="Arial" w:cs="Arial"/>
        </w:rPr>
        <w:t xml:space="preserve"> been verified in accordance clause A2.2</w:t>
      </w:r>
      <w:r w:rsidR="004352EC" w:rsidRPr="00C94DBA">
        <w:t xml:space="preserve"> “</w:t>
      </w:r>
      <w:r w:rsidR="004352EC" w:rsidRPr="00C94DBA">
        <w:rPr>
          <w:rFonts w:ascii="Arial" w:hAnsi="Arial" w:cs="Arial"/>
        </w:rPr>
        <w:t>Performance Solution”</w:t>
      </w:r>
      <w:r w:rsidR="004345B7" w:rsidRPr="00C94DBA">
        <w:rPr>
          <w:rFonts w:ascii="Arial" w:hAnsi="Arial" w:cs="Arial"/>
        </w:rPr>
        <w:t xml:space="preserve"> It has been prepared in combination with the </w:t>
      </w:r>
      <w:r w:rsidR="00890A58" w:rsidRPr="00C94DBA">
        <w:rPr>
          <w:rFonts w:ascii="Arial" w:hAnsi="Arial" w:cs="Arial"/>
        </w:rPr>
        <w:t xml:space="preserve">DTS </w:t>
      </w:r>
      <w:r w:rsidR="004345B7" w:rsidRPr="00C94DBA">
        <w:rPr>
          <w:rFonts w:ascii="Arial" w:hAnsi="Arial" w:cs="Arial"/>
        </w:rPr>
        <w:t xml:space="preserve">requirements of </w:t>
      </w:r>
      <w:r w:rsidR="00890A58" w:rsidRPr="00C94DBA">
        <w:rPr>
          <w:rFonts w:ascii="Arial" w:hAnsi="Arial" w:cs="Arial"/>
        </w:rPr>
        <w:t>section 5.6 of AS2870</w:t>
      </w:r>
      <w:r w:rsidR="00907CDC" w:rsidRPr="00C94DBA">
        <w:rPr>
          <w:rFonts w:ascii="Arial" w:hAnsi="Arial" w:cs="Arial"/>
        </w:rPr>
        <w:t xml:space="preserve"> and </w:t>
      </w:r>
      <w:r w:rsidR="00890A58" w:rsidRPr="00C94DBA">
        <w:rPr>
          <w:rFonts w:ascii="Arial" w:hAnsi="Arial" w:cs="Arial"/>
        </w:rPr>
        <w:t>Appendix G of AS/NZS 3500.2.2020</w:t>
      </w:r>
      <w:r w:rsidR="00D3472F" w:rsidRPr="00C94DBA">
        <w:rPr>
          <w:rFonts w:ascii="Arial" w:hAnsi="Arial" w:cs="Arial"/>
        </w:rPr>
        <w:t xml:space="preserve"> (proposed to be included in NCC 2022)</w:t>
      </w:r>
      <w:r w:rsidR="004345B7" w:rsidRPr="00C94DBA">
        <w:rPr>
          <w:rFonts w:ascii="Arial" w:hAnsi="Arial" w:cs="Arial"/>
        </w:rPr>
        <w:t>.</w:t>
      </w:r>
      <w:r w:rsidR="0021262E" w:rsidRPr="00C94DBA">
        <w:rPr>
          <w:rFonts w:ascii="Arial" w:hAnsi="Arial" w:cs="Arial"/>
        </w:rPr>
        <w:t xml:space="preserve"> </w:t>
      </w:r>
    </w:p>
    <w:p w14:paraId="4488B64E" w14:textId="77777777" w:rsidR="005D2DF5" w:rsidRPr="00C94DBA" w:rsidRDefault="005D2DF5" w:rsidP="00CF1859">
      <w:pPr>
        <w:rPr>
          <w:rFonts w:ascii="Arial" w:hAnsi="Arial" w:cs="Arial"/>
        </w:rPr>
      </w:pPr>
    </w:p>
    <w:p w14:paraId="4BC6ADDE" w14:textId="66537AC3" w:rsidR="001D13C7" w:rsidRPr="00C94DBA" w:rsidRDefault="001D13C7" w:rsidP="001D13C7">
      <w:pPr>
        <w:jc w:val="center"/>
        <w:rPr>
          <w:rFonts w:ascii="Arial" w:hAnsi="Arial" w:cs="Arial"/>
          <w:highlight w:val="cyan"/>
        </w:rPr>
      </w:pPr>
      <w:r w:rsidRPr="00C94DBA">
        <w:rPr>
          <w:rFonts w:ascii="Arial" w:hAnsi="Arial" w:cs="Arial"/>
        </w:rPr>
        <w:t xml:space="preserve">The </w:t>
      </w:r>
      <w:r w:rsidR="00907CDC" w:rsidRPr="00C94DBA">
        <w:rPr>
          <w:rFonts w:ascii="Arial" w:hAnsi="Arial" w:cs="Arial"/>
        </w:rPr>
        <w:t xml:space="preserve">installation of flexible connections </w:t>
      </w:r>
      <w:r w:rsidR="0021262E" w:rsidRPr="00C94DBA">
        <w:rPr>
          <w:rFonts w:ascii="Arial" w:hAnsi="Arial" w:cs="Arial"/>
        </w:rPr>
        <w:t xml:space="preserve">and clay plugs </w:t>
      </w:r>
      <w:r w:rsidR="00907CDC" w:rsidRPr="00C94DBA">
        <w:rPr>
          <w:rFonts w:ascii="Arial" w:hAnsi="Arial" w:cs="Arial"/>
        </w:rPr>
        <w:t>to help risk proof drains from destructive ground movement forms part of AS2870</w:t>
      </w:r>
      <w:r w:rsidR="00F75368" w:rsidRPr="00C94DBA">
        <w:rPr>
          <w:rFonts w:ascii="Arial" w:hAnsi="Arial" w:cs="Arial"/>
        </w:rPr>
        <w:t xml:space="preserve">:2011 </w:t>
      </w:r>
      <w:r w:rsidR="0021262E" w:rsidRPr="00C94DBA">
        <w:rPr>
          <w:rFonts w:ascii="Arial" w:hAnsi="Arial" w:cs="Arial"/>
        </w:rPr>
        <w:t xml:space="preserve">Residential Slabs and Footings and is </w:t>
      </w:r>
      <w:r w:rsidR="00DE4F1C" w:rsidRPr="00C94DBA">
        <w:rPr>
          <w:rFonts w:ascii="Arial" w:hAnsi="Arial" w:cs="Arial"/>
        </w:rPr>
        <w:t xml:space="preserve">consequently </w:t>
      </w:r>
      <w:r w:rsidR="0021262E" w:rsidRPr="00C94DBA">
        <w:rPr>
          <w:rFonts w:ascii="Arial" w:hAnsi="Arial" w:cs="Arial"/>
        </w:rPr>
        <w:t xml:space="preserve">referenced </w:t>
      </w:r>
      <w:r w:rsidR="0001614D" w:rsidRPr="00C94DBA">
        <w:rPr>
          <w:rFonts w:ascii="Arial" w:hAnsi="Arial" w:cs="Arial"/>
        </w:rPr>
        <w:t>in AS</w:t>
      </w:r>
      <w:r w:rsidR="004352EC" w:rsidRPr="00C94DBA">
        <w:rPr>
          <w:rFonts w:ascii="Arial" w:hAnsi="Arial" w:cs="Arial"/>
        </w:rPr>
        <w:t xml:space="preserve">/NZS </w:t>
      </w:r>
      <w:r w:rsidR="0001614D" w:rsidRPr="00C94DBA">
        <w:rPr>
          <w:rFonts w:ascii="Arial" w:hAnsi="Arial" w:cs="Arial"/>
        </w:rPr>
        <w:t>3500.</w:t>
      </w:r>
      <w:r w:rsidR="006A2614" w:rsidRPr="00C94DBA">
        <w:rPr>
          <w:rFonts w:ascii="Arial" w:hAnsi="Arial" w:cs="Arial"/>
        </w:rPr>
        <w:t>2</w:t>
      </w:r>
      <w:r w:rsidR="0001614D" w:rsidRPr="00C94DBA">
        <w:rPr>
          <w:rFonts w:ascii="Arial" w:hAnsi="Arial" w:cs="Arial"/>
        </w:rPr>
        <w:t xml:space="preserve">. Flexible connection products </w:t>
      </w:r>
      <w:r w:rsidR="00C373A0" w:rsidRPr="00C94DBA">
        <w:rPr>
          <w:rFonts w:ascii="Arial" w:hAnsi="Arial" w:cs="Arial"/>
        </w:rPr>
        <w:t>are watermarked under WMTS-055:2016 and WMTS519:2016 and AS/NZS1260:2017</w:t>
      </w:r>
    </w:p>
    <w:p w14:paraId="20090E31" w14:textId="77777777" w:rsidR="001D13C7" w:rsidRPr="00C94DBA" w:rsidRDefault="001D13C7" w:rsidP="001D13C7">
      <w:pPr>
        <w:jc w:val="center"/>
        <w:rPr>
          <w:highlight w:val="cyan"/>
        </w:rPr>
      </w:pPr>
    </w:p>
    <w:p w14:paraId="167240E6" w14:textId="77777777" w:rsidR="001D13C7" w:rsidRPr="00C94DBA" w:rsidRDefault="001D13C7" w:rsidP="00CF1859">
      <w:pPr>
        <w:rPr>
          <w:rFonts w:ascii="Calibri" w:hAnsi="Calibri" w:cs="Calibri"/>
        </w:rPr>
      </w:pPr>
    </w:p>
    <w:p w14:paraId="38307BE4" w14:textId="77777777" w:rsidR="00BD689F" w:rsidRPr="00C94DBA" w:rsidRDefault="00CB402A" w:rsidP="00BD689F">
      <w:pPr>
        <w:jc w:val="center"/>
        <w:rPr>
          <w:rFonts w:ascii="Tw Cen MT" w:hAnsi="Tw Cen MT" w:cs="Calibri"/>
          <w:b/>
          <w:sz w:val="40"/>
        </w:rPr>
      </w:pPr>
      <w:r w:rsidRPr="00C94DBA">
        <w:rPr>
          <w:rFonts w:ascii="Tw Cen MT" w:hAnsi="Tw Cen MT" w:cs="Calibri"/>
          <w:b/>
          <w:sz w:val="40"/>
        </w:rPr>
        <w:t>This Performance Solution Pertains To:</w:t>
      </w:r>
    </w:p>
    <w:p w14:paraId="370DA67B" w14:textId="77777777" w:rsidR="008F2F06" w:rsidRPr="00C94DBA" w:rsidRDefault="008F2F06" w:rsidP="00BD689F">
      <w:pPr>
        <w:jc w:val="center"/>
        <w:rPr>
          <w:rFonts w:ascii="Calibri" w:hAnsi="Calibri" w:cs="Calibri"/>
        </w:rPr>
      </w:pPr>
    </w:p>
    <w:p w14:paraId="21B88F8E" w14:textId="086E4447" w:rsidR="00BD689F" w:rsidRPr="00C94DBA" w:rsidRDefault="00C373A0" w:rsidP="00BD689F">
      <w:pPr>
        <w:jc w:val="center"/>
        <w:rPr>
          <w:rFonts w:ascii="Arial" w:hAnsi="Arial" w:cs="Arial"/>
        </w:rPr>
      </w:pPr>
      <w:r w:rsidRPr="00C94DBA">
        <w:rPr>
          <w:rFonts w:ascii="Arial" w:hAnsi="Arial" w:cs="Arial"/>
        </w:rPr>
        <w:t>T</w:t>
      </w:r>
      <w:r w:rsidR="00B5753B" w:rsidRPr="00C94DBA">
        <w:rPr>
          <w:rFonts w:ascii="Arial" w:hAnsi="Arial" w:cs="Arial"/>
        </w:rPr>
        <w:t xml:space="preserve">he </w:t>
      </w:r>
      <w:r w:rsidRPr="00C94DBA">
        <w:rPr>
          <w:rFonts w:ascii="Arial" w:hAnsi="Arial" w:cs="Arial"/>
        </w:rPr>
        <w:t>design and installation of PVC</w:t>
      </w:r>
      <w:r w:rsidR="004352EC" w:rsidRPr="00C94DBA">
        <w:rPr>
          <w:rFonts w:ascii="Arial" w:hAnsi="Arial" w:cs="Arial"/>
        </w:rPr>
        <w:t>-U</w:t>
      </w:r>
      <w:r w:rsidRPr="00C94DBA">
        <w:rPr>
          <w:rFonts w:ascii="Arial" w:hAnsi="Arial" w:cs="Arial"/>
        </w:rPr>
        <w:t xml:space="preserve"> and HDPE</w:t>
      </w:r>
      <w:r w:rsidR="00D002BA" w:rsidRPr="00C94DBA">
        <w:rPr>
          <w:rFonts w:ascii="Arial" w:hAnsi="Arial" w:cs="Arial"/>
        </w:rPr>
        <w:t xml:space="preserve"> in any sanitary drainage, liquid trade waste drainage or stormwater drainage system,</w:t>
      </w:r>
      <w:r w:rsidRPr="00C94DBA">
        <w:rPr>
          <w:rFonts w:ascii="Arial" w:hAnsi="Arial" w:cs="Arial"/>
        </w:rPr>
        <w:t xml:space="preserve"> when working with </w:t>
      </w:r>
      <w:r w:rsidR="00D002BA" w:rsidRPr="00C94DBA">
        <w:rPr>
          <w:rFonts w:ascii="Arial" w:hAnsi="Arial" w:cs="Arial"/>
        </w:rPr>
        <w:t xml:space="preserve">Class </w:t>
      </w:r>
      <w:r w:rsidRPr="00C94DBA">
        <w:rPr>
          <w:rFonts w:ascii="Arial" w:hAnsi="Arial" w:cs="Arial"/>
        </w:rPr>
        <w:t>M, H1, H2 and E soil classifications</w:t>
      </w:r>
      <w:r w:rsidR="00D002BA" w:rsidRPr="00C94DBA">
        <w:rPr>
          <w:rFonts w:ascii="Arial" w:hAnsi="Arial" w:cs="Arial"/>
        </w:rPr>
        <w:t xml:space="preserve"> as defined in AS2870:2011 </w:t>
      </w:r>
      <w:r w:rsidRPr="00C94DBA">
        <w:rPr>
          <w:rFonts w:ascii="Arial" w:hAnsi="Arial" w:cs="Arial"/>
        </w:rPr>
        <w:t xml:space="preserve">  </w:t>
      </w:r>
      <w:r w:rsidR="00AB397D" w:rsidRPr="00C94DBA">
        <w:rPr>
          <w:rFonts w:ascii="Arial" w:hAnsi="Arial" w:cs="Arial"/>
        </w:rPr>
        <w:t xml:space="preserve"> </w:t>
      </w:r>
    </w:p>
    <w:p w14:paraId="40681061" w14:textId="77777777" w:rsidR="00453326" w:rsidRPr="00C94DBA" w:rsidRDefault="00453326" w:rsidP="00453326">
      <w:pPr>
        <w:jc w:val="center"/>
        <w:rPr>
          <w:rFonts w:ascii="Calibri" w:hAnsi="Calibri" w:cs="Calibri"/>
          <w:b/>
        </w:rPr>
      </w:pPr>
    </w:p>
    <w:p w14:paraId="73493240" w14:textId="77777777" w:rsidR="00CB402A" w:rsidRPr="00C94DBA" w:rsidRDefault="00CB402A" w:rsidP="00CB402A">
      <w:pPr>
        <w:jc w:val="center"/>
        <w:rPr>
          <w:rFonts w:ascii="Tw Cen MT" w:hAnsi="Tw Cen MT" w:cs="Calibri"/>
          <w:b/>
          <w:sz w:val="40"/>
        </w:rPr>
      </w:pPr>
      <w:r w:rsidRPr="00C94DBA">
        <w:rPr>
          <w:rFonts w:ascii="Tw Cen MT" w:hAnsi="Tw Cen MT" w:cs="Calibri"/>
          <w:b/>
          <w:sz w:val="40"/>
        </w:rPr>
        <w:t>This Performance Solutions Has Been Prepared By:</w:t>
      </w:r>
    </w:p>
    <w:p w14:paraId="5A19B95C" w14:textId="77777777" w:rsidR="00CB402A" w:rsidRPr="00C94DBA" w:rsidRDefault="00CB402A" w:rsidP="00CB402A">
      <w:pPr>
        <w:jc w:val="center"/>
        <w:rPr>
          <w:rFonts w:ascii="Calibri" w:hAnsi="Calibri" w:cs="Calibri"/>
          <w:b/>
        </w:rPr>
      </w:pPr>
    </w:p>
    <w:p w14:paraId="27E8DEDB" w14:textId="77777777" w:rsidR="00CB402A" w:rsidRPr="00C94DBA" w:rsidRDefault="00CB402A" w:rsidP="00CB402A">
      <w:pPr>
        <w:jc w:val="center"/>
        <w:rPr>
          <w:rFonts w:ascii="Tw Cen MT Condensed" w:hAnsi="Tw Cen MT Condensed" w:cs="Calibri"/>
          <w:sz w:val="32"/>
          <w:szCs w:val="32"/>
        </w:rPr>
      </w:pPr>
      <w:r w:rsidRPr="00C94DBA">
        <w:rPr>
          <w:rFonts w:ascii="Tw Cen MT Condensed" w:hAnsi="Tw Cen MT Condensed" w:cs="Calibri"/>
          <w:b/>
          <w:sz w:val="32"/>
          <w:szCs w:val="32"/>
        </w:rPr>
        <w:t>Designer:</w:t>
      </w:r>
      <w:r w:rsidRPr="00C94DBA">
        <w:rPr>
          <w:rFonts w:ascii="Calibri" w:hAnsi="Calibri" w:cs="Calibri"/>
          <w:sz w:val="32"/>
          <w:szCs w:val="32"/>
        </w:rPr>
        <w:t xml:space="preserve"> </w:t>
      </w:r>
      <w:r w:rsidRPr="00C94DBA">
        <w:rPr>
          <w:rFonts w:ascii="Tw Cen MT Condensed" w:hAnsi="Tw Cen MT Condensed" w:cs="Calibri"/>
          <w:sz w:val="32"/>
          <w:szCs w:val="32"/>
          <w:highlight w:val="yellow"/>
        </w:rPr>
        <w:t>Insert</w:t>
      </w:r>
      <w:r w:rsidR="00937B8D" w:rsidRPr="00C94DBA">
        <w:rPr>
          <w:rFonts w:ascii="Tw Cen MT Condensed" w:hAnsi="Tw Cen MT Condensed" w:cs="Calibri"/>
          <w:sz w:val="32"/>
          <w:szCs w:val="32"/>
          <w:highlight w:val="yellow"/>
        </w:rPr>
        <w:t xml:space="preserve"> </w:t>
      </w:r>
      <w:r w:rsidRPr="00C94DBA">
        <w:rPr>
          <w:rFonts w:ascii="Tw Cen MT Condensed" w:hAnsi="Tw Cen MT Condensed" w:cs="Calibri"/>
          <w:sz w:val="32"/>
          <w:szCs w:val="32"/>
          <w:highlight w:val="yellow"/>
        </w:rPr>
        <w:t>Designer</w:t>
      </w:r>
      <w:r w:rsidR="00937B8D" w:rsidRPr="00C94DBA">
        <w:rPr>
          <w:rFonts w:ascii="Tw Cen MT Condensed" w:hAnsi="Tw Cen MT Condensed" w:cs="Calibri"/>
          <w:sz w:val="32"/>
          <w:szCs w:val="32"/>
          <w:highlight w:val="yellow"/>
        </w:rPr>
        <w:t xml:space="preserve"> </w:t>
      </w:r>
      <w:r w:rsidRPr="00C94DBA">
        <w:rPr>
          <w:rFonts w:ascii="Tw Cen MT Condensed" w:hAnsi="Tw Cen MT Condensed" w:cs="Calibri"/>
          <w:sz w:val="32"/>
          <w:szCs w:val="32"/>
          <w:highlight w:val="yellow"/>
        </w:rPr>
        <w:t>Name</w:t>
      </w:r>
    </w:p>
    <w:p w14:paraId="2BBA48A2" w14:textId="77777777" w:rsidR="00FD4115" w:rsidRPr="00C94DBA" w:rsidRDefault="00FD4115" w:rsidP="00FD4115">
      <w:pPr>
        <w:jc w:val="center"/>
        <w:rPr>
          <w:rFonts w:ascii="Tw Cen MT Condensed" w:hAnsi="Tw Cen MT Condensed" w:cs="Calibri"/>
          <w:sz w:val="32"/>
          <w:szCs w:val="32"/>
        </w:rPr>
      </w:pPr>
      <w:r w:rsidRPr="00C94DBA">
        <w:rPr>
          <w:rFonts w:ascii="Tw Cen MT Condensed" w:hAnsi="Tw Cen MT Condensed" w:cs="Calibri"/>
          <w:b/>
          <w:sz w:val="32"/>
          <w:szCs w:val="32"/>
        </w:rPr>
        <w:t>Company:</w:t>
      </w:r>
      <w:r w:rsidRPr="00C94DBA">
        <w:rPr>
          <w:rFonts w:ascii="Tw Cen MT Condensed" w:hAnsi="Tw Cen MT Condensed" w:cs="Calibri"/>
          <w:sz w:val="32"/>
          <w:szCs w:val="32"/>
        </w:rPr>
        <w:t xml:space="preserve"> </w:t>
      </w:r>
      <w:r w:rsidRPr="00C94DBA">
        <w:rPr>
          <w:rFonts w:ascii="Tw Cen MT Condensed" w:hAnsi="Tw Cen MT Condensed" w:cs="Calibri"/>
          <w:sz w:val="32"/>
          <w:szCs w:val="32"/>
          <w:highlight w:val="yellow"/>
        </w:rPr>
        <w:t>Insert</w:t>
      </w:r>
      <w:r w:rsidR="00937B8D" w:rsidRPr="00C94DBA">
        <w:rPr>
          <w:rFonts w:ascii="Tw Cen MT Condensed" w:hAnsi="Tw Cen MT Condensed" w:cs="Calibri"/>
          <w:sz w:val="32"/>
          <w:szCs w:val="32"/>
          <w:highlight w:val="yellow"/>
        </w:rPr>
        <w:t xml:space="preserve"> </w:t>
      </w:r>
      <w:r w:rsidRPr="00C94DBA">
        <w:rPr>
          <w:rFonts w:ascii="Tw Cen MT Condensed" w:hAnsi="Tw Cen MT Condensed" w:cs="Calibri"/>
          <w:sz w:val="32"/>
          <w:szCs w:val="32"/>
          <w:highlight w:val="yellow"/>
        </w:rPr>
        <w:t>Company</w:t>
      </w:r>
      <w:r w:rsidR="00937B8D" w:rsidRPr="00C94DBA">
        <w:rPr>
          <w:rFonts w:ascii="Tw Cen MT Condensed" w:hAnsi="Tw Cen MT Condensed" w:cs="Calibri"/>
          <w:sz w:val="32"/>
          <w:szCs w:val="32"/>
          <w:highlight w:val="yellow"/>
        </w:rPr>
        <w:t xml:space="preserve"> </w:t>
      </w:r>
      <w:r w:rsidRPr="00C94DBA">
        <w:rPr>
          <w:rFonts w:ascii="Tw Cen MT Condensed" w:hAnsi="Tw Cen MT Condensed" w:cs="Calibri"/>
          <w:sz w:val="32"/>
          <w:szCs w:val="32"/>
          <w:highlight w:val="yellow"/>
        </w:rPr>
        <w:t>Name</w:t>
      </w:r>
    </w:p>
    <w:p w14:paraId="248136DC" w14:textId="77777777" w:rsidR="00CB402A" w:rsidRPr="00C94DBA" w:rsidRDefault="00CB402A" w:rsidP="00CB402A">
      <w:pPr>
        <w:jc w:val="center"/>
        <w:rPr>
          <w:rFonts w:ascii="Tw Cen MT Condensed" w:hAnsi="Tw Cen MT Condensed" w:cs="Calibri"/>
          <w:sz w:val="32"/>
          <w:szCs w:val="32"/>
        </w:rPr>
      </w:pPr>
      <w:r w:rsidRPr="00C94DBA">
        <w:rPr>
          <w:rFonts w:ascii="Tw Cen MT Condensed" w:hAnsi="Tw Cen MT Condensed" w:cs="Calibri"/>
          <w:b/>
          <w:sz w:val="32"/>
          <w:szCs w:val="32"/>
        </w:rPr>
        <w:t>Title:</w:t>
      </w:r>
      <w:r w:rsidRPr="00C94DBA">
        <w:rPr>
          <w:rFonts w:ascii="Tw Cen MT Condensed" w:hAnsi="Tw Cen MT Condensed" w:cs="Calibri"/>
          <w:sz w:val="32"/>
          <w:szCs w:val="32"/>
        </w:rPr>
        <w:t xml:space="preserve"> </w:t>
      </w:r>
      <w:r w:rsidRPr="00C94DBA">
        <w:rPr>
          <w:rFonts w:ascii="Tw Cen MT Condensed" w:hAnsi="Tw Cen MT Condensed" w:cs="Calibri"/>
          <w:sz w:val="32"/>
          <w:szCs w:val="32"/>
          <w:highlight w:val="yellow"/>
        </w:rPr>
        <w:t>Insert</w:t>
      </w:r>
      <w:r w:rsidR="00937B8D" w:rsidRPr="00C94DBA">
        <w:rPr>
          <w:rFonts w:ascii="Tw Cen MT Condensed" w:hAnsi="Tw Cen MT Condensed" w:cs="Calibri"/>
          <w:sz w:val="32"/>
          <w:szCs w:val="32"/>
          <w:highlight w:val="yellow"/>
        </w:rPr>
        <w:t xml:space="preserve"> </w:t>
      </w:r>
      <w:r w:rsidRPr="00C94DBA">
        <w:rPr>
          <w:rFonts w:ascii="Tw Cen MT Condensed" w:hAnsi="Tw Cen MT Condensed" w:cs="Calibri"/>
          <w:sz w:val="32"/>
          <w:szCs w:val="32"/>
          <w:highlight w:val="yellow"/>
        </w:rPr>
        <w:t>Designer</w:t>
      </w:r>
      <w:r w:rsidR="00937B8D" w:rsidRPr="00C94DBA">
        <w:rPr>
          <w:rFonts w:ascii="Tw Cen MT Condensed" w:hAnsi="Tw Cen MT Condensed" w:cs="Calibri"/>
          <w:sz w:val="32"/>
          <w:szCs w:val="32"/>
          <w:highlight w:val="yellow"/>
        </w:rPr>
        <w:t xml:space="preserve"> </w:t>
      </w:r>
      <w:r w:rsidRPr="00C94DBA">
        <w:rPr>
          <w:rFonts w:ascii="Tw Cen MT Condensed" w:hAnsi="Tw Cen MT Condensed" w:cs="Calibri"/>
          <w:sz w:val="32"/>
          <w:szCs w:val="32"/>
          <w:highlight w:val="yellow"/>
        </w:rPr>
        <w:t>Title</w:t>
      </w:r>
    </w:p>
    <w:p w14:paraId="0C225EC1" w14:textId="77777777" w:rsidR="00CB402A" w:rsidRPr="00C94DBA" w:rsidRDefault="00CB402A" w:rsidP="005D2DF5">
      <w:pPr>
        <w:jc w:val="center"/>
        <w:rPr>
          <w:rFonts w:ascii="Calibri" w:hAnsi="Calibri" w:cs="Calibri"/>
          <w:highlight w:val="yellow"/>
        </w:rPr>
      </w:pPr>
      <w:r w:rsidRPr="00C94DBA">
        <w:rPr>
          <w:rFonts w:ascii="Tw Cen MT Condensed" w:hAnsi="Tw Cen MT Condensed" w:cs="Calibri"/>
          <w:b/>
          <w:sz w:val="32"/>
          <w:szCs w:val="32"/>
        </w:rPr>
        <w:t>Qualifications:</w:t>
      </w:r>
      <w:r w:rsidRPr="00C94DBA">
        <w:rPr>
          <w:rFonts w:ascii="Tw Cen MT Condensed" w:hAnsi="Tw Cen MT Condensed" w:cs="Calibri"/>
          <w:sz w:val="32"/>
          <w:szCs w:val="32"/>
        </w:rPr>
        <w:t xml:space="preserve"> </w:t>
      </w:r>
      <w:r w:rsidRPr="00C94DBA">
        <w:rPr>
          <w:rFonts w:ascii="Tw Cen MT Condensed" w:hAnsi="Tw Cen MT Condensed" w:cs="Calibri"/>
          <w:sz w:val="32"/>
          <w:szCs w:val="32"/>
          <w:highlight w:val="yellow"/>
        </w:rPr>
        <w:t>Insert</w:t>
      </w:r>
      <w:r w:rsidR="00937B8D" w:rsidRPr="00C94DBA">
        <w:rPr>
          <w:rFonts w:ascii="Tw Cen MT Condensed" w:hAnsi="Tw Cen MT Condensed" w:cs="Calibri"/>
          <w:sz w:val="32"/>
          <w:szCs w:val="32"/>
          <w:highlight w:val="yellow"/>
        </w:rPr>
        <w:t xml:space="preserve"> </w:t>
      </w:r>
      <w:r w:rsidRPr="00C94DBA">
        <w:rPr>
          <w:rFonts w:ascii="Tw Cen MT Condensed" w:hAnsi="Tw Cen MT Condensed" w:cs="Calibri"/>
          <w:sz w:val="32"/>
          <w:szCs w:val="32"/>
          <w:highlight w:val="yellow"/>
        </w:rPr>
        <w:t>Designer</w:t>
      </w:r>
      <w:r w:rsidR="00937B8D" w:rsidRPr="00C94DBA">
        <w:rPr>
          <w:rFonts w:ascii="Tw Cen MT Condensed" w:hAnsi="Tw Cen MT Condensed" w:cs="Calibri"/>
          <w:sz w:val="32"/>
          <w:szCs w:val="32"/>
          <w:highlight w:val="yellow"/>
        </w:rPr>
        <w:t xml:space="preserve"> </w:t>
      </w:r>
      <w:r w:rsidRPr="00C94DBA">
        <w:rPr>
          <w:rFonts w:ascii="Tw Cen MT Condensed" w:hAnsi="Tw Cen MT Condensed" w:cs="Calibri"/>
          <w:sz w:val="32"/>
          <w:szCs w:val="32"/>
          <w:highlight w:val="yellow"/>
        </w:rPr>
        <w:t>Qualifications</w:t>
      </w:r>
      <w:r w:rsidRPr="00C94DBA">
        <w:rPr>
          <w:rFonts w:ascii="Calibri" w:hAnsi="Calibri" w:cs="Calibri"/>
          <w:highlight w:val="yellow"/>
        </w:rPr>
        <w:br w:type="page"/>
      </w:r>
    </w:p>
    <w:p w14:paraId="1D99DADF" w14:textId="77777777" w:rsidR="00CB402A" w:rsidRPr="00C94DBA" w:rsidRDefault="008F2F06" w:rsidP="00CB402A">
      <w:pPr>
        <w:jc w:val="center"/>
        <w:rPr>
          <w:rFonts w:ascii="Calibri" w:hAnsi="Calibri" w:cs="Calibri"/>
        </w:rPr>
      </w:pPr>
      <w:r w:rsidRPr="00C94DBA">
        <w:rPr>
          <w:rFonts w:ascii="Calibri" w:hAnsi="Calibri" w:cs="Calibri"/>
          <w:b/>
          <w:sz w:val="48"/>
        </w:rPr>
        <w:lastRenderedPageBreak/>
        <w:t>Contents</w:t>
      </w:r>
    </w:p>
    <w:sdt>
      <w:sdtPr>
        <w:rPr>
          <w:rFonts w:asciiTheme="minorHAnsi" w:eastAsiaTheme="minorHAnsi" w:hAnsiTheme="minorHAnsi" w:cstheme="minorBidi"/>
          <w:color w:val="auto"/>
          <w:sz w:val="22"/>
          <w:szCs w:val="22"/>
          <w:lang w:val="en-AU"/>
        </w:rPr>
        <w:id w:val="981744156"/>
        <w:docPartObj>
          <w:docPartGallery w:val="Table of Contents"/>
          <w:docPartUnique/>
        </w:docPartObj>
      </w:sdtPr>
      <w:sdtEndPr>
        <w:rPr>
          <w:b/>
          <w:bCs/>
          <w:noProof/>
          <w:sz w:val="24"/>
          <w:szCs w:val="24"/>
        </w:rPr>
      </w:sdtEndPr>
      <w:sdtContent>
        <w:p w14:paraId="326E5ECD" w14:textId="77777777" w:rsidR="00420D95" w:rsidRPr="00C94DBA" w:rsidRDefault="00420D95">
          <w:pPr>
            <w:pStyle w:val="TOCHeading"/>
            <w:rPr>
              <w:color w:val="auto"/>
            </w:rPr>
          </w:pPr>
        </w:p>
        <w:p w14:paraId="4F37A461" w14:textId="77777777" w:rsidR="00B5753B" w:rsidRPr="00C94DBA" w:rsidRDefault="00420D95">
          <w:pPr>
            <w:pStyle w:val="TOC1"/>
            <w:tabs>
              <w:tab w:val="left" w:pos="440"/>
              <w:tab w:val="right" w:leader="dot" w:pos="9016"/>
            </w:tabs>
            <w:rPr>
              <w:rFonts w:ascii="Tw Cen MT Condensed" w:eastAsiaTheme="minorEastAsia" w:hAnsi="Tw Cen MT Condensed"/>
              <w:noProof/>
              <w:sz w:val="24"/>
              <w:szCs w:val="24"/>
              <w:lang w:eastAsia="en-AU"/>
            </w:rPr>
          </w:pPr>
          <w:r w:rsidRPr="00C94DBA">
            <w:rPr>
              <w:sz w:val="24"/>
              <w:szCs w:val="24"/>
            </w:rPr>
            <w:fldChar w:fldCharType="begin"/>
          </w:r>
          <w:r w:rsidRPr="00C94DBA">
            <w:rPr>
              <w:sz w:val="24"/>
              <w:szCs w:val="24"/>
            </w:rPr>
            <w:instrText xml:space="preserve"> TOC \o "1-3" \h \z \u </w:instrText>
          </w:r>
          <w:r w:rsidRPr="00C94DBA">
            <w:rPr>
              <w:sz w:val="24"/>
              <w:szCs w:val="24"/>
            </w:rPr>
            <w:fldChar w:fldCharType="separate"/>
          </w:r>
          <w:hyperlink w:anchor="_Toc28004269" w:history="1">
            <w:r w:rsidR="00B5753B" w:rsidRPr="00C94DBA">
              <w:rPr>
                <w:rStyle w:val="Hyperlink"/>
                <w:rFonts w:ascii="Tw Cen MT Condensed" w:hAnsi="Tw Cen MT Condensed" w:cs="Calibri"/>
                <w:b/>
                <w:noProof/>
                <w:color w:val="auto"/>
                <w:sz w:val="24"/>
                <w:szCs w:val="24"/>
              </w:rPr>
              <w:t>1.</w:t>
            </w:r>
            <w:r w:rsidR="00B5753B" w:rsidRPr="00C94DBA">
              <w:rPr>
                <w:rFonts w:ascii="Tw Cen MT Condensed" w:eastAsiaTheme="minorEastAsia" w:hAnsi="Tw Cen MT Condensed"/>
                <w:noProof/>
                <w:sz w:val="24"/>
                <w:szCs w:val="24"/>
                <w:lang w:eastAsia="en-AU"/>
              </w:rPr>
              <w:tab/>
            </w:r>
            <w:r w:rsidR="00B5753B" w:rsidRPr="00C94DBA">
              <w:rPr>
                <w:rStyle w:val="Hyperlink"/>
                <w:rFonts w:ascii="Tw Cen MT Condensed" w:hAnsi="Tw Cen MT Condensed" w:cs="Calibri"/>
                <w:b/>
                <w:noProof/>
                <w:color w:val="auto"/>
                <w:sz w:val="24"/>
                <w:szCs w:val="24"/>
              </w:rPr>
              <w:t>Introduction</w:t>
            </w:r>
            <w:r w:rsidR="00B5753B" w:rsidRPr="00C94DBA">
              <w:rPr>
                <w:rFonts w:ascii="Tw Cen MT Condensed" w:hAnsi="Tw Cen MT Condensed"/>
                <w:noProof/>
                <w:webHidden/>
                <w:sz w:val="24"/>
                <w:szCs w:val="24"/>
              </w:rPr>
              <w:tab/>
            </w:r>
            <w:r w:rsidR="00B5753B" w:rsidRPr="00C94DBA">
              <w:rPr>
                <w:rFonts w:ascii="Tw Cen MT Condensed" w:hAnsi="Tw Cen MT Condensed"/>
                <w:noProof/>
                <w:webHidden/>
                <w:sz w:val="24"/>
                <w:szCs w:val="24"/>
              </w:rPr>
              <w:fldChar w:fldCharType="begin"/>
            </w:r>
            <w:r w:rsidR="00B5753B" w:rsidRPr="00C94DBA">
              <w:rPr>
                <w:rFonts w:ascii="Tw Cen MT Condensed" w:hAnsi="Tw Cen MT Condensed"/>
                <w:noProof/>
                <w:webHidden/>
                <w:sz w:val="24"/>
                <w:szCs w:val="24"/>
              </w:rPr>
              <w:instrText xml:space="preserve"> PAGEREF _Toc28004269 \h </w:instrText>
            </w:r>
            <w:r w:rsidR="00B5753B" w:rsidRPr="00C94DBA">
              <w:rPr>
                <w:rFonts w:ascii="Tw Cen MT Condensed" w:hAnsi="Tw Cen MT Condensed"/>
                <w:noProof/>
                <w:webHidden/>
                <w:sz w:val="24"/>
                <w:szCs w:val="24"/>
              </w:rPr>
            </w:r>
            <w:r w:rsidR="00B5753B" w:rsidRPr="00C94DBA">
              <w:rPr>
                <w:rFonts w:ascii="Tw Cen MT Condensed" w:hAnsi="Tw Cen MT Condensed"/>
                <w:noProof/>
                <w:webHidden/>
                <w:sz w:val="24"/>
                <w:szCs w:val="24"/>
              </w:rPr>
              <w:fldChar w:fldCharType="separate"/>
            </w:r>
            <w:r w:rsidR="00DF75A5" w:rsidRPr="00C94DBA">
              <w:rPr>
                <w:rFonts w:ascii="Tw Cen MT Condensed" w:hAnsi="Tw Cen MT Condensed"/>
                <w:noProof/>
                <w:webHidden/>
                <w:sz w:val="24"/>
                <w:szCs w:val="24"/>
              </w:rPr>
              <w:t>4</w:t>
            </w:r>
            <w:r w:rsidR="00B5753B" w:rsidRPr="00C94DBA">
              <w:rPr>
                <w:rFonts w:ascii="Tw Cen MT Condensed" w:hAnsi="Tw Cen MT Condensed"/>
                <w:noProof/>
                <w:webHidden/>
                <w:sz w:val="24"/>
                <w:szCs w:val="24"/>
              </w:rPr>
              <w:fldChar w:fldCharType="end"/>
            </w:r>
          </w:hyperlink>
        </w:p>
        <w:p w14:paraId="24AA0923" w14:textId="77777777" w:rsidR="00B5753B" w:rsidRPr="00C94DBA" w:rsidRDefault="00232E6C">
          <w:pPr>
            <w:pStyle w:val="TOC1"/>
            <w:tabs>
              <w:tab w:val="left" w:pos="440"/>
              <w:tab w:val="right" w:leader="dot" w:pos="9016"/>
            </w:tabs>
            <w:rPr>
              <w:rFonts w:ascii="Tw Cen MT Condensed" w:eastAsiaTheme="minorEastAsia" w:hAnsi="Tw Cen MT Condensed"/>
              <w:noProof/>
              <w:sz w:val="24"/>
              <w:szCs w:val="24"/>
              <w:lang w:eastAsia="en-AU"/>
            </w:rPr>
          </w:pPr>
          <w:hyperlink w:anchor="_Toc28004270" w:history="1">
            <w:r w:rsidR="00B5753B" w:rsidRPr="00C94DBA">
              <w:rPr>
                <w:rStyle w:val="Hyperlink"/>
                <w:rFonts w:ascii="Tw Cen MT Condensed" w:hAnsi="Tw Cen MT Condensed"/>
                <w:b/>
                <w:noProof/>
                <w:color w:val="auto"/>
                <w:sz w:val="24"/>
                <w:szCs w:val="24"/>
              </w:rPr>
              <w:t>2.</w:t>
            </w:r>
            <w:r w:rsidR="00B5753B" w:rsidRPr="00C94DBA">
              <w:rPr>
                <w:rFonts w:ascii="Tw Cen MT Condensed" w:eastAsiaTheme="minorEastAsia" w:hAnsi="Tw Cen MT Condensed"/>
                <w:noProof/>
                <w:sz w:val="24"/>
                <w:szCs w:val="24"/>
                <w:lang w:eastAsia="en-AU"/>
              </w:rPr>
              <w:tab/>
            </w:r>
            <w:r w:rsidR="00B5753B" w:rsidRPr="00C94DBA">
              <w:rPr>
                <w:rStyle w:val="Hyperlink"/>
                <w:rFonts w:ascii="Tw Cen MT Condensed" w:hAnsi="Tw Cen MT Condensed" w:cs="Calibri"/>
                <w:b/>
                <w:noProof/>
                <w:color w:val="auto"/>
                <w:sz w:val="24"/>
                <w:szCs w:val="24"/>
              </w:rPr>
              <w:t>Reason for the Performance Solution</w:t>
            </w:r>
            <w:r w:rsidR="00B5753B" w:rsidRPr="00C94DBA">
              <w:rPr>
                <w:rFonts w:ascii="Tw Cen MT Condensed" w:hAnsi="Tw Cen MT Condensed"/>
                <w:noProof/>
                <w:webHidden/>
                <w:sz w:val="24"/>
                <w:szCs w:val="24"/>
              </w:rPr>
              <w:tab/>
            </w:r>
            <w:r w:rsidR="00B5753B" w:rsidRPr="00C94DBA">
              <w:rPr>
                <w:rFonts w:ascii="Tw Cen MT Condensed" w:hAnsi="Tw Cen MT Condensed"/>
                <w:noProof/>
                <w:webHidden/>
                <w:sz w:val="24"/>
                <w:szCs w:val="24"/>
              </w:rPr>
              <w:fldChar w:fldCharType="begin"/>
            </w:r>
            <w:r w:rsidR="00B5753B" w:rsidRPr="00C94DBA">
              <w:rPr>
                <w:rFonts w:ascii="Tw Cen MT Condensed" w:hAnsi="Tw Cen MT Condensed"/>
                <w:noProof/>
                <w:webHidden/>
                <w:sz w:val="24"/>
                <w:szCs w:val="24"/>
              </w:rPr>
              <w:instrText xml:space="preserve"> PAGEREF _Toc28004270 \h </w:instrText>
            </w:r>
            <w:r w:rsidR="00B5753B" w:rsidRPr="00C94DBA">
              <w:rPr>
                <w:rFonts w:ascii="Tw Cen MT Condensed" w:hAnsi="Tw Cen MT Condensed"/>
                <w:noProof/>
                <w:webHidden/>
                <w:sz w:val="24"/>
                <w:szCs w:val="24"/>
              </w:rPr>
            </w:r>
            <w:r w:rsidR="00B5753B" w:rsidRPr="00C94DBA">
              <w:rPr>
                <w:rFonts w:ascii="Tw Cen MT Condensed" w:hAnsi="Tw Cen MT Condensed"/>
                <w:noProof/>
                <w:webHidden/>
                <w:sz w:val="24"/>
                <w:szCs w:val="24"/>
              </w:rPr>
              <w:fldChar w:fldCharType="separate"/>
            </w:r>
            <w:r w:rsidR="00DF75A5" w:rsidRPr="00C94DBA">
              <w:rPr>
                <w:rFonts w:ascii="Tw Cen MT Condensed" w:hAnsi="Tw Cen MT Condensed"/>
                <w:noProof/>
                <w:webHidden/>
                <w:sz w:val="24"/>
                <w:szCs w:val="24"/>
              </w:rPr>
              <w:t>4</w:t>
            </w:r>
            <w:r w:rsidR="00B5753B" w:rsidRPr="00C94DBA">
              <w:rPr>
                <w:rFonts w:ascii="Tw Cen MT Condensed" w:hAnsi="Tw Cen MT Condensed"/>
                <w:noProof/>
                <w:webHidden/>
                <w:sz w:val="24"/>
                <w:szCs w:val="24"/>
              </w:rPr>
              <w:fldChar w:fldCharType="end"/>
            </w:r>
          </w:hyperlink>
        </w:p>
        <w:p w14:paraId="2A2D4CC6" w14:textId="77777777" w:rsidR="00B5753B" w:rsidRPr="00C94DBA" w:rsidRDefault="00232E6C">
          <w:pPr>
            <w:pStyle w:val="TOC1"/>
            <w:tabs>
              <w:tab w:val="left" w:pos="440"/>
              <w:tab w:val="right" w:leader="dot" w:pos="9016"/>
            </w:tabs>
            <w:rPr>
              <w:rFonts w:ascii="Tw Cen MT Condensed" w:eastAsiaTheme="minorEastAsia" w:hAnsi="Tw Cen MT Condensed"/>
              <w:noProof/>
              <w:sz w:val="24"/>
              <w:szCs w:val="24"/>
              <w:lang w:eastAsia="en-AU"/>
            </w:rPr>
          </w:pPr>
          <w:hyperlink w:anchor="_Toc28004271" w:history="1">
            <w:r w:rsidR="00B5753B" w:rsidRPr="00C94DBA">
              <w:rPr>
                <w:rStyle w:val="Hyperlink"/>
                <w:rFonts w:ascii="Tw Cen MT Condensed" w:hAnsi="Tw Cen MT Condensed"/>
                <w:b/>
                <w:noProof/>
                <w:color w:val="auto"/>
                <w:sz w:val="24"/>
                <w:szCs w:val="24"/>
              </w:rPr>
              <w:t>3.</w:t>
            </w:r>
            <w:r w:rsidR="00B5753B" w:rsidRPr="00C94DBA">
              <w:rPr>
                <w:rFonts w:ascii="Tw Cen MT Condensed" w:eastAsiaTheme="minorEastAsia" w:hAnsi="Tw Cen MT Condensed"/>
                <w:noProof/>
                <w:sz w:val="24"/>
                <w:szCs w:val="24"/>
                <w:lang w:eastAsia="en-AU"/>
              </w:rPr>
              <w:tab/>
            </w:r>
            <w:r w:rsidR="00B5753B" w:rsidRPr="00C94DBA">
              <w:rPr>
                <w:rStyle w:val="Hyperlink"/>
                <w:rFonts w:ascii="Tw Cen MT Condensed" w:hAnsi="Tw Cen MT Condensed" w:cs="Calibri"/>
                <w:b/>
                <w:noProof/>
                <w:color w:val="auto"/>
                <w:sz w:val="24"/>
                <w:szCs w:val="24"/>
              </w:rPr>
              <w:t>Benefits of Using a Performance Solution</w:t>
            </w:r>
            <w:r w:rsidR="00B5753B" w:rsidRPr="00C94DBA">
              <w:rPr>
                <w:rFonts w:ascii="Tw Cen MT Condensed" w:hAnsi="Tw Cen MT Condensed"/>
                <w:noProof/>
                <w:webHidden/>
                <w:sz w:val="24"/>
                <w:szCs w:val="24"/>
              </w:rPr>
              <w:tab/>
            </w:r>
            <w:r w:rsidR="00B5753B" w:rsidRPr="00C94DBA">
              <w:rPr>
                <w:rFonts w:ascii="Tw Cen MT Condensed" w:hAnsi="Tw Cen MT Condensed"/>
                <w:noProof/>
                <w:webHidden/>
                <w:sz w:val="24"/>
                <w:szCs w:val="24"/>
              </w:rPr>
              <w:fldChar w:fldCharType="begin"/>
            </w:r>
            <w:r w:rsidR="00B5753B" w:rsidRPr="00C94DBA">
              <w:rPr>
                <w:rFonts w:ascii="Tw Cen MT Condensed" w:hAnsi="Tw Cen MT Condensed"/>
                <w:noProof/>
                <w:webHidden/>
                <w:sz w:val="24"/>
                <w:szCs w:val="24"/>
              </w:rPr>
              <w:instrText xml:space="preserve"> PAGEREF _Toc28004271 \h </w:instrText>
            </w:r>
            <w:r w:rsidR="00B5753B" w:rsidRPr="00C94DBA">
              <w:rPr>
                <w:rFonts w:ascii="Tw Cen MT Condensed" w:hAnsi="Tw Cen MT Condensed"/>
                <w:noProof/>
                <w:webHidden/>
                <w:sz w:val="24"/>
                <w:szCs w:val="24"/>
              </w:rPr>
            </w:r>
            <w:r w:rsidR="00B5753B" w:rsidRPr="00C94DBA">
              <w:rPr>
                <w:rFonts w:ascii="Tw Cen MT Condensed" w:hAnsi="Tw Cen MT Condensed"/>
                <w:noProof/>
                <w:webHidden/>
                <w:sz w:val="24"/>
                <w:szCs w:val="24"/>
              </w:rPr>
              <w:fldChar w:fldCharType="separate"/>
            </w:r>
            <w:r w:rsidR="00DF75A5" w:rsidRPr="00C94DBA">
              <w:rPr>
                <w:rFonts w:ascii="Tw Cen MT Condensed" w:hAnsi="Tw Cen MT Condensed"/>
                <w:noProof/>
                <w:webHidden/>
                <w:sz w:val="24"/>
                <w:szCs w:val="24"/>
              </w:rPr>
              <w:t>4</w:t>
            </w:r>
            <w:r w:rsidR="00B5753B" w:rsidRPr="00C94DBA">
              <w:rPr>
                <w:rFonts w:ascii="Tw Cen MT Condensed" w:hAnsi="Tw Cen MT Condensed"/>
                <w:noProof/>
                <w:webHidden/>
                <w:sz w:val="24"/>
                <w:szCs w:val="24"/>
              </w:rPr>
              <w:fldChar w:fldCharType="end"/>
            </w:r>
          </w:hyperlink>
        </w:p>
        <w:p w14:paraId="26E6FF3B" w14:textId="77777777" w:rsidR="00B5753B" w:rsidRPr="00C94DBA" w:rsidRDefault="00232E6C">
          <w:pPr>
            <w:pStyle w:val="TOC1"/>
            <w:tabs>
              <w:tab w:val="left" w:pos="440"/>
              <w:tab w:val="right" w:leader="dot" w:pos="9016"/>
            </w:tabs>
            <w:rPr>
              <w:rFonts w:ascii="Tw Cen MT Condensed" w:eastAsiaTheme="minorEastAsia" w:hAnsi="Tw Cen MT Condensed"/>
              <w:noProof/>
              <w:sz w:val="24"/>
              <w:szCs w:val="24"/>
              <w:lang w:eastAsia="en-AU"/>
            </w:rPr>
          </w:pPr>
          <w:hyperlink w:anchor="_Toc28004272" w:history="1">
            <w:r w:rsidR="00B5753B" w:rsidRPr="00C94DBA">
              <w:rPr>
                <w:rStyle w:val="Hyperlink"/>
                <w:rFonts w:ascii="Tw Cen MT Condensed" w:hAnsi="Tw Cen MT Condensed"/>
                <w:b/>
                <w:noProof/>
                <w:color w:val="auto"/>
                <w:sz w:val="24"/>
                <w:szCs w:val="24"/>
              </w:rPr>
              <w:t>4.</w:t>
            </w:r>
            <w:r w:rsidR="00B5753B" w:rsidRPr="00C94DBA">
              <w:rPr>
                <w:rFonts w:ascii="Tw Cen MT Condensed" w:eastAsiaTheme="minorEastAsia" w:hAnsi="Tw Cen MT Condensed"/>
                <w:noProof/>
                <w:sz w:val="24"/>
                <w:szCs w:val="24"/>
                <w:lang w:eastAsia="en-AU"/>
              </w:rPr>
              <w:tab/>
            </w:r>
            <w:r w:rsidR="00937B8D" w:rsidRPr="00C94DBA">
              <w:rPr>
                <w:rStyle w:val="Hyperlink"/>
                <w:rFonts w:ascii="Tw Cen MT Condensed" w:hAnsi="Tw Cen MT Condensed" w:cs="Calibri"/>
                <w:b/>
                <w:noProof/>
                <w:color w:val="auto"/>
                <w:sz w:val="24"/>
                <w:szCs w:val="24"/>
              </w:rPr>
              <w:t>Site Specific Information</w:t>
            </w:r>
            <w:r w:rsidR="00B5753B" w:rsidRPr="00C94DBA">
              <w:rPr>
                <w:rFonts w:ascii="Tw Cen MT Condensed" w:hAnsi="Tw Cen MT Condensed"/>
                <w:noProof/>
                <w:webHidden/>
                <w:sz w:val="24"/>
                <w:szCs w:val="24"/>
              </w:rPr>
              <w:tab/>
            </w:r>
            <w:r w:rsidR="00B5753B" w:rsidRPr="00C94DBA">
              <w:rPr>
                <w:rFonts w:ascii="Tw Cen MT Condensed" w:hAnsi="Tw Cen MT Condensed"/>
                <w:noProof/>
                <w:webHidden/>
                <w:sz w:val="24"/>
                <w:szCs w:val="24"/>
              </w:rPr>
              <w:fldChar w:fldCharType="begin"/>
            </w:r>
            <w:r w:rsidR="00B5753B" w:rsidRPr="00C94DBA">
              <w:rPr>
                <w:rFonts w:ascii="Tw Cen MT Condensed" w:hAnsi="Tw Cen MT Condensed"/>
                <w:noProof/>
                <w:webHidden/>
                <w:sz w:val="24"/>
                <w:szCs w:val="24"/>
              </w:rPr>
              <w:instrText xml:space="preserve"> PAGEREF _Toc28004272 \h </w:instrText>
            </w:r>
            <w:r w:rsidR="00B5753B" w:rsidRPr="00C94DBA">
              <w:rPr>
                <w:rFonts w:ascii="Tw Cen MT Condensed" w:hAnsi="Tw Cen MT Condensed"/>
                <w:noProof/>
                <w:webHidden/>
                <w:sz w:val="24"/>
                <w:szCs w:val="24"/>
              </w:rPr>
            </w:r>
            <w:r w:rsidR="00B5753B" w:rsidRPr="00C94DBA">
              <w:rPr>
                <w:rFonts w:ascii="Tw Cen MT Condensed" w:hAnsi="Tw Cen MT Condensed"/>
                <w:noProof/>
                <w:webHidden/>
                <w:sz w:val="24"/>
                <w:szCs w:val="24"/>
              </w:rPr>
              <w:fldChar w:fldCharType="separate"/>
            </w:r>
            <w:r w:rsidR="00DF75A5" w:rsidRPr="00C94DBA">
              <w:rPr>
                <w:rFonts w:ascii="Tw Cen MT Condensed" w:hAnsi="Tw Cen MT Condensed"/>
                <w:noProof/>
                <w:webHidden/>
                <w:sz w:val="24"/>
                <w:szCs w:val="24"/>
              </w:rPr>
              <w:t>5</w:t>
            </w:r>
            <w:r w:rsidR="00B5753B" w:rsidRPr="00C94DBA">
              <w:rPr>
                <w:rFonts w:ascii="Tw Cen MT Condensed" w:hAnsi="Tw Cen MT Condensed"/>
                <w:noProof/>
                <w:webHidden/>
                <w:sz w:val="24"/>
                <w:szCs w:val="24"/>
              </w:rPr>
              <w:fldChar w:fldCharType="end"/>
            </w:r>
          </w:hyperlink>
        </w:p>
        <w:p w14:paraId="06DA2FDC" w14:textId="77777777" w:rsidR="00B5753B" w:rsidRPr="00C94DBA" w:rsidRDefault="00232E6C">
          <w:pPr>
            <w:pStyle w:val="TOC1"/>
            <w:tabs>
              <w:tab w:val="left" w:pos="440"/>
              <w:tab w:val="right" w:leader="dot" w:pos="9016"/>
            </w:tabs>
            <w:rPr>
              <w:rFonts w:ascii="Tw Cen MT Condensed" w:eastAsiaTheme="minorEastAsia" w:hAnsi="Tw Cen MT Condensed"/>
              <w:noProof/>
              <w:sz w:val="24"/>
              <w:szCs w:val="24"/>
              <w:lang w:eastAsia="en-AU"/>
            </w:rPr>
          </w:pPr>
          <w:hyperlink w:anchor="_Toc28004273" w:history="1">
            <w:r w:rsidR="00B5753B" w:rsidRPr="00C94DBA">
              <w:rPr>
                <w:rStyle w:val="Hyperlink"/>
                <w:rFonts w:ascii="Tw Cen MT Condensed" w:hAnsi="Tw Cen MT Condensed"/>
                <w:b/>
                <w:noProof/>
                <w:color w:val="auto"/>
                <w:sz w:val="24"/>
                <w:szCs w:val="24"/>
              </w:rPr>
              <w:t>5.</w:t>
            </w:r>
            <w:r w:rsidR="00B5753B" w:rsidRPr="00C94DBA">
              <w:rPr>
                <w:rFonts w:ascii="Tw Cen MT Condensed" w:eastAsiaTheme="minorEastAsia" w:hAnsi="Tw Cen MT Condensed"/>
                <w:noProof/>
                <w:sz w:val="24"/>
                <w:szCs w:val="24"/>
                <w:lang w:eastAsia="en-AU"/>
              </w:rPr>
              <w:tab/>
            </w:r>
            <w:r w:rsidR="00B5753B" w:rsidRPr="00C94DBA">
              <w:rPr>
                <w:rStyle w:val="Hyperlink"/>
                <w:rFonts w:ascii="Tw Cen MT Condensed" w:hAnsi="Tw Cen MT Condensed" w:cs="Calibri"/>
                <w:b/>
                <w:noProof/>
                <w:color w:val="auto"/>
                <w:sz w:val="24"/>
                <w:szCs w:val="24"/>
              </w:rPr>
              <w:t>Design Information</w:t>
            </w:r>
            <w:r w:rsidR="00B5753B" w:rsidRPr="00C94DBA">
              <w:rPr>
                <w:rFonts w:ascii="Tw Cen MT Condensed" w:hAnsi="Tw Cen MT Condensed"/>
                <w:noProof/>
                <w:webHidden/>
                <w:sz w:val="24"/>
                <w:szCs w:val="24"/>
              </w:rPr>
              <w:tab/>
            </w:r>
            <w:r w:rsidR="00B5753B" w:rsidRPr="00C94DBA">
              <w:rPr>
                <w:rFonts w:ascii="Tw Cen MT Condensed" w:hAnsi="Tw Cen MT Condensed"/>
                <w:noProof/>
                <w:webHidden/>
                <w:sz w:val="24"/>
                <w:szCs w:val="24"/>
              </w:rPr>
              <w:fldChar w:fldCharType="begin"/>
            </w:r>
            <w:r w:rsidR="00B5753B" w:rsidRPr="00C94DBA">
              <w:rPr>
                <w:rFonts w:ascii="Tw Cen MT Condensed" w:hAnsi="Tw Cen MT Condensed"/>
                <w:noProof/>
                <w:webHidden/>
                <w:sz w:val="24"/>
                <w:szCs w:val="24"/>
              </w:rPr>
              <w:instrText xml:space="preserve"> PAGEREF _Toc28004273 \h </w:instrText>
            </w:r>
            <w:r w:rsidR="00B5753B" w:rsidRPr="00C94DBA">
              <w:rPr>
                <w:rFonts w:ascii="Tw Cen MT Condensed" w:hAnsi="Tw Cen MT Condensed"/>
                <w:noProof/>
                <w:webHidden/>
                <w:sz w:val="24"/>
                <w:szCs w:val="24"/>
              </w:rPr>
            </w:r>
            <w:r w:rsidR="00B5753B" w:rsidRPr="00C94DBA">
              <w:rPr>
                <w:rFonts w:ascii="Tw Cen MT Condensed" w:hAnsi="Tw Cen MT Condensed"/>
                <w:noProof/>
                <w:webHidden/>
                <w:sz w:val="24"/>
                <w:szCs w:val="24"/>
              </w:rPr>
              <w:fldChar w:fldCharType="separate"/>
            </w:r>
            <w:r w:rsidR="00DF75A5" w:rsidRPr="00C94DBA">
              <w:rPr>
                <w:rFonts w:ascii="Tw Cen MT Condensed" w:hAnsi="Tw Cen MT Condensed"/>
                <w:noProof/>
                <w:webHidden/>
                <w:sz w:val="24"/>
                <w:szCs w:val="24"/>
              </w:rPr>
              <w:t>5</w:t>
            </w:r>
            <w:r w:rsidR="00B5753B" w:rsidRPr="00C94DBA">
              <w:rPr>
                <w:rFonts w:ascii="Tw Cen MT Condensed" w:hAnsi="Tw Cen MT Condensed"/>
                <w:noProof/>
                <w:webHidden/>
                <w:sz w:val="24"/>
                <w:szCs w:val="24"/>
              </w:rPr>
              <w:fldChar w:fldCharType="end"/>
            </w:r>
          </w:hyperlink>
        </w:p>
        <w:p w14:paraId="7B6AD1F3" w14:textId="77777777" w:rsidR="00B5753B" w:rsidRPr="00C94DBA" w:rsidRDefault="00232E6C">
          <w:pPr>
            <w:pStyle w:val="TOC1"/>
            <w:tabs>
              <w:tab w:val="left" w:pos="440"/>
              <w:tab w:val="right" w:leader="dot" w:pos="9016"/>
            </w:tabs>
            <w:rPr>
              <w:rFonts w:ascii="Tw Cen MT Condensed" w:eastAsiaTheme="minorEastAsia" w:hAnsi="Tw Cen MT Condensed"/>
              <w:noProof/>
              <w:sz w:val="24"/>
              <w:szCs w:val="24"/>
              <w:lang w:eastAsia="en-AU"/>
            </w:rPr>
          </w:pPr>
          <w:hyperlink w:anchor="_Toc28004274" w:history="1">
            <w:r w:rsidR="00B5753B" w:rsidRPr="00C94DBA">
              <w:rPr>
                <w:rStyle w:val="Hyperlink"/>
                <w:rFonts w:ascii="Tw Cen MT Condensed" w:hAnsi="Tw Cen MT Condensed"/>
                <w:b/>
                <w:noProof/>
                <w:color w:val="auto"/>
                <w:sz w:val="24"/>
                <w:szCs w:val="24"/>
              </w:rPr>
              <w:t>6.</w:t>
            </w:r>
            <w:r w:rsidR="00B5753B" w:rsidRPr="00C94DBA">
              <w:rPr>
                <w:rFonts w:ascii="Tw Cen MT Condensed" w:eastAsiaTheme="minorEastAsia" w:hAnsi="Tw Cen MT Condensed"/>
                <w:noProof/>
                <w:sz w:val="24"/>
                <w:szCs w:val="24"/>
                <w:lang w:eastAsia="en-AU"/>
              </w:rPr>
              <w:tab/>
            </w:r>
            <w:r w:rsidR="00B5753B" w:rsidRPr="00C94DBA">
              <w:rPr>
                <w:rStyle w:val="Hyperlink"/>
                <w:rFonts w:ascii="Tw Cen MT Condensed" w:hAnsi="Tw Cen MT Condensed" w:cs="Calibri"/>
                <w:b/>
                <w:noProof/>
                <w:color w:val="auto"/>
                <w:sz w:val="24"/>
                <w:szCs w:val="24"/>
              </w:rPr>
              <w:t xml:space="preserve">Overview of the </w:t>
            </w:r>
            <w:r w:rsidR="009452B1" w:rsidRPr="00C94DBA">
              <w:rPr>
                <w:rStyle w:val="Hyperlink"/>
                <w:rFonts w:ascii="Tw Cen MT Condensed" w:hAnsi="Tw Cen MT Condensed" w:cs="Calibri"/>
                <w:b/>
                <w:noProof/>
                <w:color w:val="auto"/>
                <w:sz w:val="24"/>
                <w:szCs w:val="24"/>
              </w:rPr>
              <w:t>Soil Classifications</w:t>
            </w:r>
            <w:r w:rsidR="00B5753B" w:rsidRPr="00C94DBA">
              <w:rPr>
                <w:rFonts w:ascii="Tw Cen MT Condensed" w:hAnsi="Tw Cen MT Condensed"/>
                <w:noProof/>
                <w:webHidden/>
                <w:sz w:val="24"/>
                <w:szCs w:val="24"/>
              </w:rPr>
              <w:tab/>
            </w:r>
            <w:r w:rsidR="00B5753B" w:rsidRPr="00C94DBA">
              <w:rPr>
                <w:rFonts w:ascii="Tw Cen MT Condensed" w:hAnsi="Tw Cen MT Condensed"/>
                <w:noProof/>
                <w:webHidden/>
                <w:sz w:val="24"/>
                <w:szCs w:val="24"/>
              </w:rPr>
              <w:fldChar w:fldCharType="begin"/>
            </w:r>
            <w:r w:rsidR="00B5753B" w:rsidRPr="00C94DBA">
              <w:rPr>
                <w:rFonts w:ascii="Tw Cen MT Condensed" w:hAnsi="Tw Cen MT Condensed"/>
                <w:noProof/>
                <w:webHidden/>
                <w:sz w:val="24"/>
                <w:szCs w:val="24"/>
              </w:rPr>
              <w:instrText xml:space="preserve"> PAGEREF _Toc28004274 \h </w:instrText>
            </w:r>
            <w:r w:rsidR="00B5753B" w:rsidRPr="00C94DBA">
              <w:rPr>
                <w:rFonts w:ascii="Tw Cen MT Condensed" w:hAnsi="Tw Cen MT Condensed"/>
                <w:noProof/>
                <w:webHidden/>
                <w:sz w:val="24"/>
                <w:szCs w:val="24"/>
              </w:rPr>
            </w:r>
            <w:r w:rsidR="00B5753B" w:rsidRPr="00C94DBA">
              <w:rPr>
                <w:rFonts w:ascii="Tw Cen MT Condensed" w:hAnsi="Tw Cen MT Condensed"/>
                <w:noProof/>
                <w:webHidden/>
                <w:sz w:val="24"/>
                <w:szCs w:val="24"/>
              </w:rPr>
              <w:fldChar w:fldCharType="separate"/>
            </w:r>
            <w:r w:rsidR="00DF75A5" w:rsidRPr="00C94DBA">
              <w:rPr>
                <w:rFonts w:ascii="Tw Cen MT Condensed" w:hAnsi="Tw Cen MT Condensed"/>
                <w:noProof/>
                <w:webHidden/>
                <w:sz w:val="24"/>
                <w:szCs w:val="24"/>
              </w:rPr>
              <w:t>6</w:t>
            </w:r>
            <w:r w:rsidR="00B5753B" w:rsidRPr="00C94DBA">
              <w:rPr>
                <w:rFonts w:ascii="Tw Cen MT Condensed" w:hAnsi="Tw Cen MT Condensed"/>
                <w:noProof/>
                <w:webHidden/>
                <w:sz w:val="24"/>
                <w:szCs w:val="24"/>
              </w:rPr>
              <w:fldChar w:fldCharType="end"/>
            </w:r>
          </w:hyperlink>
        </w:p>
        <w:p w14:paraId="4C055EF9" w14:textId="77777777" w:rsidR="00B5753B" w:rsidRPr="00C94DBA" w:rsidRDefault="00232E6C">
          <w:pPr>
            <w:pStyle w:val="TOC1"/>
            <w:tabs>
              <w:tab w:val="left" w:pos="440"/>
              <w:tab w:val="right" w:leader="dot" w:pos="9016"/>
            </w:tabs>
            <w:rPr>
              <w:rFonts w:ascii="Tw Cen MT Condensed" w:eastAsiaTheme="minorEastAsia" w:hAnsi="Tw Cen MT Condensed"/>
              <w:noProof/>
              <w:sz w:val="24"/>
              <w:szCs w:val="24"/>
              <w:lang w:eastAsia="en-AU"/>
            </w:rPr>
          </w:pPr>
          <w:hyperlink w:anchor="_Toc28004275" w:history="1">
            <w:r w:rsidR="00B5753B" w:rsidRPr="00C94DBA">
              <w:rPr>
                <w:rStyle w:val="Hyperlink"/>
                <w:rFonts w:ascii="Tw Cen MT Condensed" w:hAnsi="Tw Cen MT Condensed"/>
                <w:b/>
                <w:noProof/>
                <w:color w:val="auto"/>
                <w:sz w:val="24"/>
                <w:szCs w:val="24"/>
              </w:rPr>
              <w:t>7.</w:t>
            </w:r>
            <w:r w:rsidR="00B5753B" w:rsidRPr="00C94DBA">
              <w:rPr>
                <w:rFonts w:ascii="Tw Cen MT Condensed" w:eastAsiaTheme="minorEastAsia" w:hAnsi="Tw Cen MT Condensed"/>
                <w:noProof/>
                <w:sz w:val="24"/>
                <w:szCs w:val="24"/>
                <w:lang w:eastAsia="en-AU"/>
              </w:rPr>
              <w:tab/>
            </w:r>
            <w:r w:rsidR="00B5753B" w:rsidRPr="00C94DBA">
              <w:rPr>
                <w:rStyle w:val="Hyperlink"/>
                <w:rFonts w:ascii="Tw Cen MT Condensed" w:hAnsi="Tw Cen MT Condensed" w:cs="Calibri"/>
                <w:b/>
                <w:noProof/>
                <w:color w:val="auto"/>
                <w:sz w:val="24"/>
                <w:szCs w:val="24"/>
              </w:rPr>
              <w:t>Overview of Compliance</w:t>
            </w:r>
            <w:r w:rsidR="00B5753B" w:rsidRPr="00C94DBA">
              <w:rPr>
                <w:rFonts w:ascii="Tw Cen MT Condensed" w:hAnsi="Tw Cen MT Condensed"/>
                <w:noProof/>
                <w:webHidden/>
                <w:sz w:val="24"/>
                <w:szCs w:val="24"/>
              </w:rPr>
              <w:tab/>
            </w:r>
            <w:r w:rsidR="00B5753B" w:rsidRPr="00C94DBA">
              <w:rPr>
                <w:rFonts w:ascii="Tw Cen MT Condensed" w:hAnsi="Tw Cen MT Condensed"/>
                <w:noProof/>
                <w:webHidden/>
                <w:sz w:val="24"/>
                <w:szCs w:val="24"/>
              </w:rPr>
              <w:fldChar w:fldCharType="begin"/>
            </w:r>
            <w:r w:rsidR="00B5753B" w:rsidRPr="00C94DBA">
              <w:rPr>
                <w:rFonts w:ascii="Tw Cen MT Condensed" w:hAnsi="Tw Cen MT Condensed"/>
                <w:noProof/>
                <w:webHidden/>
                <w:sz w:val="24"/>
                <w:szCs w:val="24"/>
              </w:rPr>
              <w:instrText xml:space="preserve"> PAGEREF _Toc28004275 \h </w:instrText>
            </w:r>
            <w:r w:rsidR="00B5753B" w:rsidRPr="00C94DBA">
              <w:rPr>
                <w:rFonts w:ascii="Tw Cen MT Condensed" w:hAnsi="Tw Cen MT Condensed"/>
                <w:noProof/>
                <w:webHidden/>
                <w:sz w:val="24"/>
                <w:szCs w:val="24"/>
              </w:rPr>
            </w:r>
            <w:r w:rsidR="00B5753B" w:rsidRPr="00C94DBA">
              <w:rPr>
                <w:rFonts w:ascii="Tw Cen MT Condensed" w:hAnsi="Tw Cen MT Condensed"/>
                <w:noProof/>
                <w:webHidden/>
                <w:sz w:val="24"/>
                <w:szCs w:val="24"/>
              </w:rPr>
              <w:fldChar w:fldCharType="separate"/>
            </w:r>
            <w:r w:rsidR="00DF75A5" w:rsidRPr="00C94DBA">
              <w:rPr>
                <w:rFonts w:ascii="Tw Cen MT Condensed" w:hAnsi="Tw Cen MT Condensed"/>
                <w:noProof/>
                <w:webHidden/>
                <w:sz w:val="24"/>
                <w:szCs w:val="24"/>
              </w:rPr>
              <w:t>7</w:t>
            </w:r>
            <w:r w:rsidR="00B5753B" w:rsidRPr="00C94DBA">
              <w:rPr>
                <w:rFonts w:ascii="Tw Cen MT Condensed" w:hAnsi="Tw Cen MT Condensed"/>
                <w:noProof/>
                <w:webHidden/>
                <w:sz w:val="24"/>
                <w:szCs w:val="24"/>
              </w:rPr>
              <w:fldChar w:fldCharType="end"/>
            </w:r>
          </w:hyperlink>
        </w:p>
        <w:p w14:paraId="05194E80" w14:textId="77777777" w:rsidR="00B5753B" w:rsidRPr="00C94DBA" w:rsidRDefault="00232E6C">
          <w:pPr>
            <w:pStyle w:val="TOC1"/>
            <w:tabs>
              <w:tab w:val="left" w:pos="440"/>
              <w:tab w:val="right" w:leader="dot" w:pos="9016"/>
            </w:tabs>
            <w:rPr>
              <w:rFonts w:ascii="Tw Cen MT Condensed" w:eastAsiaTheme="minorEastAsia" w:hAnsi="Tw Cen MT Condensed"/>
              <w:noProof/>
              <w:sz w:val="24"/>
              <w:szCs w:val="24"/>
              <w:lang w:eastAsia="en-AU"/>
            </w:rPr>
          </w:pPr>
          <w:hyperlink w:anchor="_Toc28004276" w:history="1">
            <w:r w:rsidR="00B5753B" w:rsidRPr="00C94DBA">
              <w:rPr>
                <w:rStyle w:val="Hyperlink"/>
                <w:rFonts w:ascii="Tw Cen MT Condensed" w:hAnsi="Tw Cen MT Condensed"/>
                <w:b/>
                <w:noProof/>
                <w:color w:val="auto"/>
                <w:sz w:val="24"/>
                <w:szCs w:val="24"/>
              </w:rPr>
              <w:t>8.</w:t>
            </w:r>
            <w:r w:rsidR="00B5753B" w:rsidRPr="00C94DBA">
              <w:rPr>
                <w:rFonts w:ascii="Tw Cen MT Condensed" w:eastAsiaTheme="minorEastAsia" w:hAnsi="Tw Cen MT Condensed"/>
                <w:noProof/>
                <w:sz w:val="24"/>
                <w:szCs w:val="24"/>
                <w:lang w:eastAsia="en-AU"/>
              </w:rPr>
              <w:tab/>
            </w:r>
            <w:r w:rsidR="00B5753B" w:rsidRPr="00C94DBA">
              <w:rPr>
                <w:rStyle w:val="Hyperlink"/>
                <w:rFonts w:ascii="Tw Cen MT Condensed" w:hAnsi="Tw Cen MT Condensed" w:cs="Calibri"/>
                <w:b/>
                <w:noProof/>
                <w:color w:val="auto"/>
                <w:sz w:val="24"/>
                <w:szCs w:val="24"/>
              </w:rPr>
              <w:t>Verification Against the Performance Requirements</w:t>
            </w:r>
            <w:r w:rsidR="00B5753B" w:rsidRPr="00C94DBA">
              <w:rPr>
                <w:rFonts w:ascii="Tw Cen MT Condensed" w:hAnsi="Tw Cen MT Condensed"/>
                <w:noProof/>
                <w:webHidden/>
                <w:sz w:val="24"/>
                <w:szCs w:val="24"/>
              </w:rPr>
              <w:tab/>
            </w:r>
            <w:r w:rsidR="00B5753B" w:rsidRPr="00C94DBA">
              <w:rPr>
                <w:rFonts w:ascii="Tw Cen MT Condensed" w:hAnsi="Tw Cen MT Condensed"/>
                <w:noProof/>
                <w:webHidden/>
                <w:sz w:val="24"/>
                <w:szCs w:val="24"/>
              </w:rPr>
              <w:fldChar w:fldCharType="begin"/>
            </w:r>
            <w:r w:rsidR="00B5753B" w:rsidRPr="00C94DBA">
              <w:rPr>
                <w:rFonts w:ascii="Tw Cen MT Condensed" w:hAnsi="Tw Cen MT Condensed"/>
                <w:noProof/>
                <w:webHidden/>
                <w:sz w:val="24"/>
                <w:szCs w:val="24"/>
              </w:rPr>
              <w:instrText xml:space="preserve"> PAGEREF _Toc28004276 \h </w:instrText>
            </w:r>
            <w:r w:rsidR="00B5753B" w:rsidRPr="00C94DBA">
              <w:rPr>
                <w:rFonts w:ascii="Tw Cen MT Condensed" w:hAnsi="Tw Cen MT Condensed"/>
                <w:noProof/>
                <w:webHidden/>
                <w:sz w:val="24"/>
                <w:szCs w:val="24"/>
              </w:rPr>
            </w:r>
            <w:r w:rsidR="00B5753B" w:rsidRPr="00C94DBA">
              <w:rPr>
                <w:rFonts w:ascii="Tw Cen MT Condensed" w:hAnsi="Tw Cen MT Condensed"/>
                <w:noProof/>
                <w:webHidden/>
                <w:sz w:val="24"/>
                <w:szCs w:val="24"/>
              </w:rPr>
              <w:fldChar w:fldCharType="separate"/>
            </w:r>
            <w:r w:rsidR="00DF75A5" w:rsidRPr="00C94DBA">
              <w:rPr>
                <w:rFonts w:ascii="Tw Cen MT Condensed" w:hAnsi="Tw Cen MT Condensed"/>
                <w:noProof/>
                <w:webHidden/>
                <w:sz w:val="24"/>
                <w:szCs w:val="24"/>
              </w:rPr>
              <w:t>7</w:t>
            </w:r>
            <w:r w:rsidR="00B5753B" w:rsidRPr="00C94DBA">
              <w:rPr>
                <w:rFonts w:ascii="Tw Cen MT Condensed" w:hAnsi="Tw Cen MT Condensed"/>
                <w:noProof/>
                <w:webHidden/>
                <w:sz w:val="24"/>
                <w:szCs w:val="24"/>
              </w:rPr>
              <w:fldChar w:fldCharType="end"/>
            </w:r>
          </w:hyperlink>
        </w:p>
        <w:p w14:paraId="36E54863" w14:textId="77777777" w:rsidR="00B5753B" w:rsidRPr="00C94DBA" w:rsidRDefault="00232E6C">
          <w:pPr>
            <w:pStyle w:val="TOC1"/>
            <w:tabs>
              <w:tab w:val="left" w:pos="440"/>
              <w:tab w:val="right" w:leader="dot" w:pos="9016"/>
            </w:tabs>
            <w:rPr>
              <w:rFonts w:ascii="Tw Cen MT Condensed" w:eastAsiaTheme="minorEastAsia" w:hAnsi="Tw Cen MT Condensed"/>
              <w:noProof/>
              <w:sz w:val="24"/>
              <w:szCs w:val="24"/>
              <w:lang w:eastAsia="en-AU"/>
            </w:rPr>
          </w:pPr>
          <w:hyperlink w:anchor="_Toc28004277" w:history="1">
            <w:r w:rsidR="00B5753B" w:rsidRPr="00C94DBA">
              <w:rPr>
                <w:rStyle w:val="Hyperlink"/>
                <w:rFonts w:ascii="Tw Cen MT Condensed" w:hAnsi="Tw Cen MT Condensed"/>
                <w:b/>
                <w:noProof/>
                <w:color w:val="auto"/>
                <w:sz w:val="24"/>
                <w:szCs w:val="24"/>
              </w:rPr>
              <w:t>9.</w:t>
            </w:r>
            <w:r w:rsidR="00B5753B" w:rsidRPr="00C94DBA">
              <w:rPr>
                <w:rFonts w:ascii="Tw Cen MT Condensed" w:eastAsiaTheme="minorEastAsia" w:hAnsi="Tw Cen MT Condensed"/>
                <w:noProof/>
                <w:sz w:val="24"/>
                <w:szCs w:val="24"/>
                <w:lang w:eastAsia="en-AU"/>
              </w:rPr>
              <w:tab/>
            </w:r>
            <w:r w:rsidR="00B5753B" w:rsidRPr="00C94DBA">
              <w:rPr>
                <w:rStyle w:val="Hyperlink"/>
                <w:rFonts w:ascii="Tw Cen MT Condensed" w:hAnsi="Tw Cen MT Condensed" w:cs="Calibri"/>
                <w:b/>
                <w:noProof/>
                <w:color w:val="auto"/>
                <w:sz w:val="24"/>
                <w:szCs w:val="24"/>
              </w:rPr>
              <w:t>Adopted DTS Solutions</w:t>
            </w:r>
            <w:r w:rsidR="00B5753B" w:rsidRPr="00C94DBA">
              <w:rPr>
                <w:rFonts w:ascii="Tw Cen MT Condensed" w:hAnsi="Tw Cen MT Condensed"/>
                <w:noProof/>
                <w:webHidden/>
                <w:sz w:val="24"/>
                <w:szCs w:val="24"/>
              </w:rPr>
              <w:tab/>
            </w:r>
            <w:r w:rsidR="00B5753B" w:rsidRPr="00C94DBA">
              <w:rPr>
                <w:rFonts w:ascii="Tw Cen MT Condensed" w:hAnsi="Tw Cen MT Condensed"/>
                <w:noProof/>
                <w:webHidden/>
                <w:sz w:val="24"/>
                <w:szCs w:val="24"/>
              </w:rPr>
              <w:fldChar w:fldCharType="begin"/>
            </w:r>
            <w:r w:rsidR="00B5753B" w:rsidRPr="00C94DBA">
              <w:rPr>
                <w:rFonts w:ascii="Tw Cen MT Condensed" w:hAnsi="Tw Cen MT Condensed"/>
                <w:noProof/>
                <w:webHidden/>
                <w:sz w:val="24"/>
                <w:szCs w:val="24"/>
              </w:rPr>
              <w:instrText xml:space="preserve"> PAGEREF _Toc28004277 \h </w:instrText>
            </w:r>
            <w:r w:rsidR="00B5753B" w:rsidRPr="00C94DBA">
              <w:rPr>
                <w:rFonts w:ascii="Tw Cen MT Condensed" w:hAnsi="Tw Cen MT Condensed"/>
                <w:noProof/>
                <w:webHidden/>
                <w:sz w:val="24"/>
                <w:szCs w:val="24"/>
              </w:rPr>
            </w:r>
            <w:r w:rsidR="00B5753B" w:rsidRPr="00C94DBA">
              <w:rPr>
                <w:rFonts w:ascii="Tw Cen MT Condensed" w:hAnsi="Tw Cen MT Condensed"/>
                <w:noProof/>
                <w:webHidden/>
                <w:sz w:val="24"/>
                <w:szCs w:val="24"/>
              </w:rPr>
              <w:fldChar w:fldCharType="separate"/>
            </w:r>
            <w:r w:rsidR="00DF75A5" w:rsidRPr="00C94DBA">
              <w:rPr>
                <w:rFonts w:ascii="Tw Cen MT Condensed" w:hAnsi="Tw Cen MT Condensed"/>
                <w:noProof/>
                <w:webHidden/>
                <w:sz w:val="24"/>
                <w:szCs w:val="24"/>
              </w:rPr>
              <w:t>9</w:t>
            </w:r>
            <w:r w:rsidR="00B5753B" w:rsidRPr="00C94DBA">
              <w:rPr>
                <w:rFonts w:ascii="Tw Cen MT Condensed" w:hAnsi="Tw Cen MT Condensed"/>
                <w:noProof/>
                <w:webHidden/>
                <w:sz w:val="24"/>
                <w:szCs w:val="24"/>
              </w:rPr>
              <w:fldChar w:fldCharType="end"/>
            </w:r>
          </w:hyperlink>
        </w:p>
        <w:p w14:paraId="1516C72C" w14:textId="77777777" w:rsidR="00B5753B" w:rsidRPr="00C94DBA" w:rsidRDefault="00232E6C">
          <w:pPr>
            <w:pStyle w:val="TOC1"/>
            <w:tabs>
              <w:tab w:val="left" w:pos="660"/>
              <w:tab w:val="right" w:leader="dot" w:pos="9016"/>
            </w:tabs>
            <w:rPr>
              <w:rFonts w:ascii="Tw Cen MT Condensed" w:eastAsiaTheme="minorEastAsia" w:hAnsi="Tw Cen MT Condensed"/>
              <w:noProof/>
              <w:sz w:val="24"/>
              <w:szCs w:val="24"/>
              <w:lang w:eastAsia="en-AU"/>
            </w:rPr>
          </w:pPr>
          <w:hyperlink w:anchor="_Toc28004278" w:history="1">
            <w:r w:rsidR="00B5753B" w:rsidRPr="00C94DBA">
              <w:rPr>
                <w:rStyle w:val="Hyperlink"/>
                <w:rFonts w:ascii="Tw Cen MT Condensed" w:hAnsi="Tw Cen MT Condensed"/>
                <w:b/>
                <w:noProof/>
                <w:color w:val="auto"/>
                <w:sz w:val="24"/>
                <w:szCs w:val="24"/>
              </w:rPr>
              <w:t>10.</w:t>
            </w:r>
            <w:r w:rsidR="00B5753B" w:rsidRPr="00C94DBA">
              <w:rPr>
                <w:rFonts w:ascii="Tw Cen MT Condensed" w:eastAsiaTheme="minorEastAsia" w:hAnsi="Tw Cen MT Condensed"/>
                <w:noProof/>
                <w:sz w:val="24"/>
                <w:szCs w:val="24"/>
                <w:lang w:eastAsia="en-AU"/>
              </w:rPr>
              <w:tab/>
            </w:r>
            <w:r w:rsidR="00B5753B" w:rsidRPr="00C94DBA">
              <w:rPr>
                <w:rStyle w:val="Hyperlink"/>
                <w:rFonts w:ascii="Tw Cen MT Condensed" w:hAnsi="Tw Cen MT Condensed" w:cs="Calibri"/>
                <w:b/>
                <w:noProof/>
                <w:color w:val="auto"/>
                <w:sz w:val="24"/>
                <w:szCs w:val="24"/>
              </w:rPr>
              <w:t>Conclusion</w:t>
            </w:r>
            <w:r w:rsidR="00B5753B" w:rsidRPr="00C94DBA">
              <w:rPr>
                <w:rFonts w:ascii="Tw Cen MT Condensed" w:hAnsi="Tw Cen MT Condensed"/>
                <w:noProof/>
                <w:webHidden/>
                <w:sz w:val="24"/>
                <w:szCs w:val="24"/>
              </w:rPr>
              <w:tab/>
            </w:r>
            <w:r w:rsidR="00B5753B" w:rsidRPr="00C94DBA">
              <w:rPr>
                <w:rFonts w:ascii="Tw Cen MT Condensed" w:hAnsi="Tw Cen MT Condensed"/>
                <w:noProof/>
                <w:webHidden/>
                <w:sz w:val="24"/>
                <w:szCs w:val="24"/>
              </w:rPr>
              <w:fldChar w:fldCharType="begin"/>
            </w:r>
            <w:r w:rsidR="00B5753B" w:rsidRPr="00C94DBA">
              <w:rPr>
                <w:rFonts w:ascii="Tw Cen MT Condensed" w:hAnsi="Tw Cen MT Condensed"/>
                <w:noProof/>
                <w:webHidden/>
                <w:sz w:val="24"/>
                <w:szCs w:val="24"/>
              </w:rPr>
              <w:instrText xml:space="preserve"> PAGEREF _Toc28004278 \h </w:instrText>
            </w:r>
            <w:r w:rsidR="00B5753B" w:rsidRPr="00C94DBA">
              <w:rPr>
                <w:rFonts w:ascii="Tw Cen MT Condensed" w:hAnsi="Tw Cen MT Condensed"/>
                <w:noProof/>
                <w:webHidden/>
                <w:sz w:val="24"/>
                <w:szCs w:val="24"/>
              </w:rPr>
            </w:r>
            <w:r w:rsidR="00B5753B" w:rsidRPr="00C94DBA">
              <w:rPr>
                <w:rFonts w:ascii="Tw Cen MT Condensed" w:hAnsi="Tw Cen MT Condensed"/>
                <w:noProof/>
                <w:webHidden/>
                <w:sz w:val="24"/>
                <w:szCs w:val="24"/>
              </w:rPr>
              <w:fldChar w:fldCharType="separate"/>
            </w:r>
            <w:r w:rsidR="00DF75A5" w:rsidRPr="00C94DBA">
              <w:rPr>
                <w:rFonts w:ascii="Tw Cen MT Condensed" w:hAnsi="Tw Cen MT Condensed"/>
                <w:noProof/>
                <w:webHidden/>
                <w:sz w:val="24"/>
                <w:szCs w:val="24"/>
              </w:rPr>
              <w:t>13</w:t>
            </w:r>
            <w:r w:rsidR="00B5753B" w:rsidRPr="00C94DBA">
              <w:rPr>
                <w:rFonts w:ascii="Tw Cen MT Condensed" w:hAnsi="Tw Cen MT Condensed"/>
                <w:noProof/>
                <w:webHidden/>
                <w:sz w:val="24"/>
                <w:szCs w:val="24"/>
              </w:rPr>
              <w:fldChar w:fldCharType="end"/>
            </w:r>
          </w:hyperlink>
        </w:p>
        <w:p w14:paraId="25E3A838" w14:textId="77777777" w:rsidR="00B5753B" w:rsidRPr="00C94DBA" w:rsidRDefault="00232E6C">
          <w:pPr>
            <w:pStyle w:val="TOC2"/>
            <w:tabs>
              <w:tab w:val="right" w:leader="dot" w:pos="9016"/>
            </w:tabs>
            <w:rPr>
              <w:rFonts w:ascii="Tw Cen MT Condensed" w:eastAsiaTheme="minorEastAsia" w:hAnsi="Tw Cen MT Condensed"/>
              <w:noProof/>
              <w:sz w:val="24"/>
              <w:szCs w:val="24"/>
              <w:lang w:eastAsia="en-AU"/>
            </w:rPr>
          </w:pPr>
          <w:hyperlink w:anchor="_Toc28004279" w:history="1">
            <w:r w:rsidR="00B5753B" w:rsidRPr="00C94DBA">
              <w:rPr>
                <w:rStyle w:val="Hyperlink"/>
                <w:rFonts w:ascii="Tw Cen MT Condensed" w:hAnsi="Tw Cen MT Condensed"/>
                <w:b/>
                <w:noProof/>
                <w:color w:val="auto"/>
                <w:sz w:val="24"/>
                <w:szCs w:val="24"/>
              </w:rPr>
              <w:t>Appendix A –</w:t>
            </w:r>
            <w:r w:rsidR="00B5753B" w:rsidRPr="00C94DBA">
              <w:rPr>
                <w:rStyle w:val="Hyperlink"/>
                <w:rFonts w:ascii="Tw Cen MT Condensed" w:hAnsi="Tw Cen MT Condensed" w:cs="Arial"/>
                <w:b/>
                <w:noProof/>
                <w:color w:val="auto"/>
                <w:sz w:val="24"/>
                <w:szCs w:val="24"/>
              </w:rPr>
              <w:t xml:space="preserve"> </w:t>
            </w:r>
            <w:r w:rsidR="00BF4263" w:rsidRPr="00C94DBA">
              <w:rPr>
                <w:rStyle w:val="Hyperlink"/>
                <w:rFonts w:ascii="Tw Cen MT Condensed" w:hAnsi="Tw Cen MT Condensed" w:cs="Arial"/>
                <w:b/>
                <w:noProof/>
                <w:color w:val="auto"/>
                <w:sz w:val="24"/>
                <w:szCs w:val="24"/>
              </w:rPr>
              <w:t>Geotechincal Report</w:t>
            </w:r>
            <w:r w:rsidR="00B5753B" w:rsidRPr="00C94DBA">
              <w:rPr>
                <w:rFonts w:ascii="Tw Cen MT Condensed" w:hAnsi="Tw Cen MT Condensed"/>
                <w:noProof/>
                <w:webHidden/>
                <w:sz w:val="24"/>
                <w:szCs w:val="24"/>
              </w:rPr>
              <w:tab/>
            </w:r>
            <w:r w:rsidR="00B5753B" w:rsidRPr="00C94DBA">
              <w:rPr>
                <w:rFonts w:ascii="Tw Cen MT Condensed" w:hAnsi="Tw Cen MT Condensed"/>
                <w:noProof/>
                <w:webHidden/>
                <w:sz w:val="24"/>
                <w:szCs w:val="24"/>
              </w:rPr>
              <w:fldChar w:fldCharType="begin"/>
            </w:r>
            <w:r w:rsidR="00B5753B" w:rsidRPr="00C94DBA">
              <w:rPr>
                <w:rFonts w:ascii="Tw Cen MT Condensed" w:hAnsi="Tw Cen MT Condensed"/>
                <w:noProof/>
                <w:webHidden/>
                <w:sz w:val="24"/>
                <w:szCs w:val="24"/>
              </w:rPr>
              <w:instrText xml:space="preserve"> PAGEREF _Toc28004279 \h </w:instrText>
            </w:r>
            <w:r w:rsidR="00B5753B" w:rsidRPr="00C94DBA">
              <w:rPr>
                <w:rFonts w:ascii="Tw Cen MT Condensed" w:hAnsi="Tw Cen MT Condensed"/>
                <w:noProof/>
                <w:webHidden/>
                <w:sz w:val="24"/>
                <w:szCs w:val="24"/>
              </w:rPr>
            </w:r>
            <w:r w:rsidR="00B5753B" w:rsidRPr="00C94DBA">
              <w:rPr>
                <w:rFonts w:ascii="Tw Cen MT Condensed" w:hAnsi="Tw Cen MT Condensed"/>
                <w:noProof/>
                <w:webHidden/>
                <w:sz w:val="24"/>
                <w:szCs w:val="24"/>
              </w:rPr>
              <w:fldChar w:fldCharType="separate"/>
            </w:r>
            <w:r w:rsidR="00DF75A5" w:rsidRPr="00C94DBA">
              <w:rPr>
                <w:rFonts w:ascii="Tw Cen MT Condensed" w:hAnsi="Tw Cen MT Condensed"/>
                <w:noProof/>
                <w:webHidden/>
                <w:sz w:val="24"/>
                <w:szCs w:val="24"/>
              </w:rPr>
              <w:t>14</w:t>
            </w:r>
            <w:r w:rsidR="00B5753B" w:rsidRPr="00C94DBA">
              <w:rPr>
                <w:rFonts w:ascii="Tw Cen MT Condensed" w:hAnsi="Tw Cen MT Condensed"/>
                <w:noProof/>
                <w:webHidden/>
                <w:sz w:val="24"/>
                <w:szCs w:val="24"/>
              </w:rPr>
              <w:fldChar w:fldCharType="end"/>
            </w:r>
          </w:hyperlink>
        </w:p>
        <w:p w14:paraId="29B93FE4" w14:textId="77777777" w:rsidR="00B5753B" w:rsidRPr="00C94DBA" w:rsidRDefault="00232E6C">
          <w:pPr>
            <w:pStyle w:val="TOC2"/>
            <w:tabs>
              <w:tab w:val="right" w:leader="dot" w:pos="9016"/>
            </w:tabs>
            <w:rPr>
              <w:rFonts w:ascii="Tw Cen MT Condensed" w:eastAsiaTheme="minorEastAsia" w:hAnsi="Tw Cen MT Condensed"/>
              <w:noProof/>
              <w:sz w:val="24"/>
              <w:szCs w:val="24"/>
              <w:lang w:eastAsia="en-AU"/>
            </w:rPr>
          </w:pPr>
          <w:hyperlink w:anchor="_Toc28004280" w:history="1">
            <w:r w:rsidR="00B5753B" w:rsidRPr="00C94DBA">
              <w:rPr>
                <w:rStyle w:val="Hyperlink"/>
                <w:rFonts w:ascii="Tw Cen MT Condensed" w:hAnsi="Tw Cen MT Condensed"/>
                <w:b/>
                <w:noProof/>
                <w:color w:val="auto"/>
                <w:sz w:val="24"/>
                <w:szCs w:val="24"/>
              </w:rPr>
              <w:t>Appendix B –</w:t>
            </w:r>
            <w:r w:rsidR="00B5753B" w:rsidRPr="00C94DBA">
              <w:rPr>
                <w:rStyle w:val="Hyperlink"/>
                <w:rFonts w:ascii="Tw Cen MT Condensed" w:hAnsi="Tw Cen MT Condensed" w:cs="Arial"/>
                <w:b/>
                <w:noProof/>
                <w:color w:val="auto"/>
                <w:sz w:val="24"/>
                <w:szCs w:val="24"/>
              </w:rPr>
              <w:t xml:space="preserve"> </w:t>
            </w:r>
            <w:r w:rsidR="00B5753B" w:rsidRPr="00C94DBA">
              <w:rPr>
                <w:rStyle w:val="Hyperlink"/>
                <w:rFonts w:ascii="Tw Cen MT Condensed" w:hAnsi="Tw Cen MT Condensed"/>
                <w:b/>
                <w:noProof/>
                <w:color w:val="auto"/>
                <w:sz w:val="24"/>
                <w:szCs w:val="24"/>
              </w:rPr>
              <w:t>CV of Designer</w:t>
            </w:r>
            <w:r w:rsidR="00B5753B" w:rsidRPr="00C94DBA">
              <w:rPr>
                <w:rFonts w:ascii="Tw Cen MT Condensed" w:hAnsi="Tw Cen MT Condensed"/>
                <w:noProof/>
                <w:webHidden/>
                <w:sz w:val="24"/>
                <w:szCs w:val="24"/>
              </w:rPr>
              <w:tab/>
            </w:r>
            <w:r w:rsidR="00B5753B" w:rsidRPr="00C94DBA">
              <w:rPr>
                <w:rFonts w:ascii="Tw Cen MT Condensed" w:hAnsi="Tw Cen MT Condensed"/>
                <w:noProof/>
                <w:webHidden/>
                <w:sz w:val="24"/>
                <w:szCs w:val="24"/>
              </w:rPr>
              <w:fldChar w:fldCharType="begin"/>
            </w:r>
            <w:r w:rsidR="00B5753B" w:rsidRPr="00C94DBA">
              <w:rPr>
                <w:rFonts w:ascii="Tw Cen MT Condensed" w:hAnsi="Tw Cen MT Condensed"/>
                <w:noProof/>
                <w:webHidden/>
                <w:sz w:val="24"/>
                <w:szCs w:val="24"/>
              </w:rPr>
              <w:instrText xml:space="preserve"> PAGEREF _Toc28004280 \h </w:instrText>
            </w:r>
            <w:r w:rsidR="00B5753B" w:rsidRPr="00C94DBA">
              <w:rPr>
                <w:rFonts w:ascii="Tw Cen MT Condensed" w:hAnsi="Tw Cen MT Condensed"/>
                <w:noProof/>
                <w:webHidden/>
                <w:sz w:val="24"/>
                <w:szCs w:val="24"/>
              </w:rPr>
            </w:r>
            <w:r w:rsidR="00B5753B" w:rsidRPr="00C94DBA">
              <w:rPr>
                <w:rFonts w:ascii="Tw Cen MT Condensed" w:hAnsi="Tw Cen MT Condensed"/>
                <w:noProof/>
                <w:webHidden/>
                <w:sz w:val="24"/>
                <w:szCs w:val="24"/>
              </w:rPr>
              <w:fldChar w:fldCharType="separate"/>
            </w:r>
            <w:r w:rsidR="00DF75A5" w:rsidRPr="00C94DBA">
              <w:rPr>
                <w:rFonts w:ascii="Tw Cen MT Condensed" w:hAnsi="Tw Cen MT Condensed"/>
                <w:noProof/>
                <w:webHidden/>
                <w:sz w:val="24"/>
                <w:szCs w:val="24"/>
              </w:rPr>
              <w:t>15</w:t>
            </w:r>
            <w:r w:rsidR="00B5753B" w:rsidRPr="00C94DBA">
              <w:rPr>
                <w:rFonts w:ascii="Tw Cen MT Condensed" w:hAnsi="Tw Cen MT Condensed"/>
                <w:noProof/>
                <w:webHidden/>
                <w:sz w:val="24"/>
                <w:szCs w:val="24"/>
              </w:rPr>
              <w:fldChar w:fldCharType="end"/>
            </w:r>
          </w:hyperlink>
        </w:p>
        <w:p w14:paraId="42D4D59C" w14:textId="77777777" w:rsidR="00B5753B" w:rsidRPr="00C94DBA" w:rsidRDefault="00232E6C">
          <w:pPr>
            <w:pStyle w:val="TOC2"/>
            <w:tabs>
              <w:tab w:val="right" w:leader="dot" w:pos="9016"/>
            </w:tabs>
            <w:rPr>
              <w:rFonts w:ascii="Tw Cen MT Condensed" w:eastAsiaTheme="minorEastAsia" w:hAnsi="Tw Cen MT Condensed"/>
              <w:noProof/>
              <w:sz w:val="24"/>
              <w:szCs w:val="24"/>
              <w:lang w:eastAsia="en-AU"/>
            </w:rPr>
          </w:pPr>
          <w:hyperlink w:anchor="_Toc28004281" w:history="1">
            <w:r w:rsidR="00B5753B" w:rsidRPr="00C94DBA">
              <w:rPr>
                <w:rStyle w:val="Hyperlink"/>
                <w:rFonts w:ascii="Tw Cen MT Condensed" w:hAnsi="Tw Cen MT Condensed"/>
                <w:b/>
                <w:noProof/>
                <w:color w:val="auto"/>
                <w:sz w:val="24"/>
                <w:szCs w:val="24"/>
              </w:rPr>
              <w:t>Appendix C –</w:t>
            </w:r>
            <w:r w:rsidR="00B5753B" w:rsidRPr="00C94DBA">
              <w:rPr>
                <w:rStyle w:val="Hyperlink"/>
                <w:rFonts w:ascii="Tw Cen MT Condensed" w:hAnsi="Tw Cen MT Condensed" w:cs="Arial"/>
                <w:b/>
                <w:noProof/>
                <w:color w:val="auto"/>
                <w:sz w:val="24"/>
                <w:szCs w:val="24"/>
              </w:rPr>
              <w:t xml:space="preserve"> </w:t>
            </w:r>
            <w:r w:rsidR="00B5753B" w:rsidRPr="00C94DBA">
              <w:rPr>
                <w:rStyle w:val="Hyperlink"/>
                <w:rFonts w:ascii="Tw Cen MT Condensed" w:hAnsi="Tw Cen MT Condensed"/>
                <w:b/>
                <w:noProof/>
                <w:color w:val="auto"/>
                <w:sz w:val="24"/>
                <w:szCs w:val="24"/>
              </w:rPr>
              <w:t>Expert Assessment</w:t>
            </w:r>
            <w:r w:rsidR="00B5753B" w:rsidRPr="00C94DBA">
              <w:rPr>
                <w:rFonts w:ascii="Tw Cen MT Condensed" w:hAnsi="Tw Cen MT Condensed"/>
                <w:noProof/>
                <w:webHidden/>
                <w:sz w:val="24"/>
                <w:szCs w:val="24"/>
              </w:rPr>
              <w:tab/>
            </w:r>
            <w:r w:rsidR="00B5753B" w:rsidRPr="00C94DBA">
              <w:rPr>
                <w:rFonts w:ascii="Tw Cen MT Condensed" w:hAnsi="Tw Cen MT Condensed"/>
                <w:noProof/>
                <w:webHidden/>
                <w:sz w:val="24"/>
                <w:szCs w:val="24"/>
              </w:rPr>
              <w:fldChar w:fldCharType="begin"/>
            </w:r>
            <w:r w:rsidR="00B5753B" w:rsidRPr="00C94DBA">
              <w:rPr>
                <w:rFonts w:ascii="Tw Cen MT Condensed" w:hAnsi="Tw Cen MT Condensed"/>
                <w:noProof/>
                <w:webHidden/>
                <w:sz w:val="24"/>
                <w:szCs w:val="24"/>
              </w:rPr>
              <w:instrText xml:space="preserve"> PAGEREF _Toc28004281 \h </w:instrText>
            </w:r>
            <w:r w:rsidR="00B5753B" w:rsidRPr="00C94DBA">
              <w:rPr>
                <w:rFonts w:ascii="Tw Cen MT Condensed" w:hAnsi="Tw Cen MT Condensed"/>
                <w:noProof/>
                <w:webHidden/>
                <w:sz w:val="24"/>
                <w:szCs w:val="24"/>
              </w:rPr>
            </w:r>
            <w:r w:rsidR="00B5753B" w:rsidRPr="00C94DBA">
              <w:rPr>
                <w:rFonts w:ascii="Tw Cen MT Condensed" w:hAnsi="Tw Cen MT Condensed"/>
                <w:noProof/>
                <w:webHidden/>
                <w:sz w:val="24"/>
                <w:szCs w:val="24"/>
              </w:rPr>
              <w:fldChar w:fldCharType="separate"/>
            </w:r>
            <w:r w:rsidR="00DF75A5" w:rsidRPr="00C94DBA">
              <w:rPr>
                <w:rFonts w:ascii="Tw Cen MT Condensed" w:hAnsi="Tw Cen MT Condensed"/>
                <w:noProof/>
                <w:webHidden/>
                <w:sz w:val="24"/>
                <w:szCs w:val="24"/>
              </w:rPr>
              <w:t>16</w:t>
            </w:r>
            <w:r w:rsidR="00B5753B" w:rsidRPr="00C94DBA">
              <w:rPr>
                <w:rFonts w:ascii="Tw Cen MT Condensed" w:hAnsi="Tw Cen MT Condensed"/>
                <w:noProof/>
                <w:webHidden/>
                <w:sz w:val="24"/>
                <w:szCs w:val="24"/>
              </w:rPr>
              <w:fldChar w:fldCharType="end"/>
            </w:r>
          </w:hyperlink>
        </w:p>
        <w:p w14:paraId="7A139BF5" w14:textId="77777777" w:rsidR="00B5753B" w:rsidRPr="00C94DBA" w:rsidRDefault="00232E6C">
          <w:pPr>
            <w:pStyle w:val="TOC2"/>
            <w:tabs>
              <w:tab w:val="right" w:leader="dot" w:pos="9016"/>
            </w:tabs>
            <w:rPr>
              <w:rFonts w:ascii="Tw Cen MT Condensed" w:eastAsiaTheme="minorEastAsia" w:hAnsi="Tw Cen MT Condensed"/>
              <w:noProof/>
              <w:sz w:val="24"/>
              <w:szCs w:val="24"/>
              <w:lang w:eastAsia="en-AU"/>
            </w:rPr>
          </w:pPr>
          <w:hyperlink w:anchor="_Toc28004282" w:history="1">
            <w:r w:rsidR="00B5753B" w:rsidRPr="00C94DBA">
              <w:rPr>
                <w:rStyle w:val="Hyperlink"/>
                <w:rFonts w:ascii="Tw Cen MT Condensed" w:hAnsi="Tw Cen MT Condensed"/>
                <w:b/>
                <w:noProof/>
                <w:color w:val="auto"/>
                <w:sz w:val="24"/>
                <w:szCs w:val="24"/>
              </w:rPr>
              <w:t>Appendix D –</w:t>
            </w:r>
            <w:r w:rsidR="00B5753B" w:rsidRPr="00C94DBA">
              <w:rPr>
                <w:rStyle w:val="Hyperlink"/>
                <w:rFonts w:ascii="Tw Cen MT Condensed" w:hAnsi="Tw Cen MT Condensed" w:cs="Arial"/>
                <w:b/>
                <w:noProof/>
                <w:color w:val="auto"/>
                <w:sz w:val="24"/>
                <w:szCs w:val="24"/>
              </w:rPr>
              <w:t xml:space="preserve"> </w:t>
            </w:r>
            <w:r w:rsidR="000003C7" w:rsidRPr="00C94DBA">
              <w:rPr>
                <w:rStyle w:val="Hyperlink"/>
                <w:rFonts w:ascii="Tw Cen MT Condensed" w:hAnsi="Tw Cen MT Condensed" w:cs="Arial"/>
                <w:b/>
                <w:noProof/>
                <w:color w:val="auto"/>
                <w:sz w:val="24"/>
                <w:szCs w:val="24"/>
              </w:rPr>
              <w:t>Client Acknowledgement Letter</w:t>
            </w:r>
            <w:r w:rsidR="00B5753B" w:rsidRPr="00C94DBA">
              <w:rPr>
                <w:rFonts w:ascii="Tw Cen MT Condensed" w:hAnsi="Tw Cen MT Condensed"/>
                <w:noProof/>
                <w:webHidden/>
                <w:sz w:val="24"/>
                <w:szCs w:val="24"/>
              </w:rPr>
              <w:tab/>
            </w:r>
            <w:r w:rsidR="00B5753B" w:rsidRPr="00C94DBA">
              <w:rPr>
                <w:rFonts w:ascii="Tw Cen MT Condensed" w:hAnsi="Tw Cen MT Condensed"/>
                <w:noProof/>
                <w:webHidden/>
                <w:sz w:val="24"/>
                <w:szCs w:val="24"/>
              </w:rPr>
              <w:fldChar w:fldCharType="begin"/>
            </w:r>
            <w:r w:rsidR="00B5753B" w:rsidRPr="00C94DBA">
              <w:rPr>
                <w:rFonts w:ascii="Tw Cen MT Condensed" w:hAnsi="Tw Cen MT Condensed"/>
                <w:noProof/>
                <w:webHidden/>
                <w:sz w:val="24"/>
                <w:szCs w:val="24"/>
              </w:rPr>
              <w:instrText xml:space="preserve"> PAGEREF _Toc28004282 \h </w:instrText>
            </w:r>
            <w:r w:rsidR="00B5753B" w:rsidRPr="00C94DBA">
              <w:rPr>
                <w:rFonts w:ascii="Tw Cen MT Condensed" w:hAnsi="Tw Cen MT Condensed"/>
                <w:noProof/>
                <w:webHidden/>
                <w:sz w:val="24"/>
                <w:szCs w:val="24"/>
              </w:rPr>
            </w:r>
            <w:r w:rsidR="00B5753B" w:rsidRPr="00C94DBA">
              <w:rPr>
                <w:rFonts w:ascii="Tw Cen MT Condensed" w:hAnsi="Tw Cen MT Condensed"/>
                <w:noProof/>
                <w:webHidden/>
                <w:sz w:val="24"/>
                <w:szCs w:val="24"/>
              </w:rPr>
              <w:fldChar w:fldCharType="separate"/>
            </w:r>
            <w:r w:rsidR="00DF75A5" w:rsidRPr="00C94DBA">
              <w:rPr>
                <w:rFonts w:ascii="Tw Cen MT Condensed" w:hAnsi="Tw Cen MT Condensed"/>
                <w:noProof/>
                <w:webHidden/>
                <w:sz w:val="24"/>
                <w:szCs w:val="24"/>
              </w:rPr>
              <w:t>17</w:t>
            </w:r>
            <w:r w:rsidR="00B5753B" w:rsidRPr="00C94DBA">
              <w:rPr>
                <w:rFonts w:ascii="Tw Cen MT Condensed" w:hAnsi="Tw Cen MT Condensed"/>
                <w:noProof/>
                <w:webHidden/>
                <w:sz w:val="24"/>
                <w:szCs w:val="24"/>
              </w:rPr>
              <w:fldChar w:fldCharType="end"/>
            </w:r>
          </w:hyperlink>
        </w:p>
        <w:p w14:paraId="5D53017C" w14:textId="77777777" w:rsidR="00B5753B" w:rsidRPr="00C94DBA" w:rsidRDefault="00232E6C">
          <w:pPr>
            <w:pStyle w:val="TOC2"/>
            <w:tabs>
              <w:tab w:val="right" w:leader="dot" w:pos="9016"/>
            </w:tabs>
            <w:rPr>
              <w:rFonts w:ascii="Tw Cen MT Condensed" w:eastAsiaTheme="minorEastAsia" w:hAnsi="Tw Cen MT Condensed"/>
              <w:noProof/>
              <w:sz w:val="24"/>
              <w:szCs w:val="24"/>
              <w:lang w:eastAsia="en-AU"/>
            </w:rPr>
          </w:pPr>
          <w:hyperlink w:anchor="_Toc28004283" w:history="1"/>
        </w:p>
        <w:p w14:paraId="546CD913" w14:textId="77777777" w:rsidR="00B5753B" w:rsidRPr="00C94DBA" w:rsidRDefault="00B5753B">
          <w:pPr>
            <w:pStyle w:val="TOC2"/>
            <w:tabs>
              <w:tab w:val="right" w:leader="dot" w:pos="9016"/>
            </w:tabs>
            <w:rPr>
              <w:rFonts w:eastAsiaTheme="minorEastAsia"/>
              <w:noProof/>
              <w:sz w:val="24"/>
              <w:szCs w:val="24"/>
              <w:lang w:eastAsia="en-AU"/>
            </w:rPr>
          </w:pPr>
        </w:p>
        <w:p w14:paraId="6ED07E5F" w14:textId="77777777" w:rsidR="00420D95" w:rsidRPr="00C94DBA" w:rsidRDefault="00420D95">
          <w:pPr>
            <w:rPr>
              <w:sz w:val="24"/>
              <w:szCs w:val="24"/>
            </w:rPr>
          </w:pPr>
          <w:r w:rsidRPr="00C94DBA">
            <w:rPr>
              <w:b/>
              <w:bCs/>
              <w:noProof/>
              <w:sz w:val="24"/>
              <w:szCs w:val="24"/>
            </w:rPr>
            <w:fldChar w:fldCharType="end"/>
          </w:r>
        </w:p>
      </w:sdtContent>
    </w:sdt>
    <w:p w14:paraId="4F8D05DC" w14:textId="77777777" w:rsidR="00CB402A" w:rsidRPr="00C94DBA" w:rsidRDefault="00EF3CCD" w:rsidP="00CB402A">
      <w:pPr>
        <w:jc w:val="center"/>
        <w:rPr>
          <w:rFonts w:ascii="Calibri" w:hAnsi="Calibri" w:cs="Calibri"/>
        </w:rPr>
      </w:pPr>
      <w:r w:rsidRPr="00C94DBA">
        <w:rPr>
          <w:rFonts w:ascii="Calibri" w:hAnsi="Calibri" w:cs="Calibri"/>
          <w:highlight w:val="yellow"/>
        </w:rPr>
        <w:t>Update the contents and delete this text once the template has been completed</w:t>
      </w:r>
    </w:p>
    <w:p w14:paraId="7026B2CB" w14:textId="77777777" w:rsidR="001068F3" w:rsidRPr="00C94DBA" w:rsidRDefault="001068F3" w:rsidP="001068F3">
      <w:pPr>
        <w:pStyle w:val="Heading1"/>
        <w:rPr>
          <w:color w:val="auto"/>
        </w:rPr>
      </w:pPr>
      <w:r w:rsidRPr="00C94DBA">
        <w:rPr>
          <w:color w:val="auto"/>
        </w:rPr>
        <w:br w:type="page"/>
      </w:r>
    </w:p>
    <w:p w14:paraId="17A608D7" w14:textId="77777777" w:rsidR="001068F3" w:rsidRPr="00C94DBA" w:rsidRDefault="001068F3" w:rsidP="001068F3">
      <w:pPr>
        <w:pStyle w:val="Heading1"/>
        <w:numPr>
          <w:ilvl w:val="0"/>
          <w:numId w:val="5"/>
        </w:numPr>
        <w:ind w:left="284" w:hanging="284"/>
        <w:rPr>
          <w:rFonts w:ascii="Tw Cen MT" w:hAnsi="Tw Cen MT" w:cs="Calibri"/>
          <w:b/>
          <w:color w:val="auto"/>
          <w:szCs w:val="24"/>
        </w:rPr>
      </w:pPr>
      <w:bookmarkStart w:id="0" w:name="_Toc28004269"/>
      <w:r w:rsidRPr="00C94DBA">
        <w:rPr>
          <w:rFonts w:ascii="Tw Cen MT" w:hAnsi="Tw Cen MT" w:cs="Calibri"/>
          <w:b/>
          <w:color w:val="auto"/>
          <w:szCs w:val="24"/>
        </w:rPr>
        <w:lastRenderedPageBreak/>
        <w:t>Introduction</w:t>
      </w:r>
      <w:bookmarkEnd w:id="0"/>
      <w:r w:rsidRPr="00C94DBA">
        <w:rPr>
          <w:rFonts w:ascii="Tw Cen MT" w:hAnsi="Tw Cen MT" w:cs="Calibri"/>
          <w:b/>
          <w:color w:val="auto"/>
          <w:szCs w:val="24"/>
        </w:rPr>
        <w:t xml:space="preserve"> </w:t>
      </w:r>
    </w:p>
    <w:p w14:paraId="57ADD395" w14:textId="77777777" w:rsidR="001068F3" w:rsidRPr="00C94DBA" w:rsidRDefault="001068F3" w:rsidP="001068F3"/>
    <w:p w14:paraId="429ACCCD" w14:textId="77777777" w:rsidR="001068F3" w:rsidRPr="00C94DBA" w:rsidRDefault="00FE367B" w:rsidP="001068F3">
      <w:pPr>
        <w:rPr>
          <w:rFonts w:ascii="Arial" w:hAnsi="Arial" w:cs="Arial"/>
        </w:rPr>
      </w:pPr>
      <w:r w:rsidRPr="00C94DBA">
        <w:rPr>
          <w:rFonts w:ascii="Arial" w:hAnsi="Arial" w:cs="Arial"/>
          <w:highlight w:val="yellow"/>
        </w:rPr>
        <w:t>Insert</w:t>
      </w:r>
      <w:r w:rsidR="00D92BF3" w:rsidRPr="00C94DBA">
        <w:rPr>
          <w:rFonts w:ascii="Arial" w:hAnsi="Arial" w:cs="Arial"/>
          <w:highlight w:val="yellow"/>
        </w:rPr>
        <w:t xml:space="preserve"> </w:t>
      </w:r>
      <w:r w:rsidRPr="00C94DBA">
        <w:rPr>
          <w:rFonts w:ascii="Arial" w:hAnsi="Arial" w:cs="Arial"/>
          <w:highlight w:val="yellow"/>
        </w:rPr>
        <w:t>Company</w:t>
      </w:r>
      <w:r w:rsidR="00D92BF3" w:rsidRPr="00C94DBA">
        <w:rPr>
          <w:rFonts w:ascii="Arial" w:hAnsi="Arial" w:cs="Arial"/>
          <w:highlight w:val="yellow"/>
        </w:rPr>
        <w:t xml:space="preserve"> </w:t>
      </w:r>
      <w:r w:rsidRPr="00C94DBA">
        <w:rPr>
          <w:rFonts w:ascii="Arial" w:hAnsi="Arial" w:cs="Arial"/>
          <w:highlight w:val="yellow"/>
        </w:rPr>
        <w:t>Name</w:t>
      </w:r>
      <w:r w:rsidRPr="00C94DBA">
        <w:rPr>
          <w:rFonts w:ascii="Arial" w:hAnsi="Arial" w:cs="Arial"/>
        </w:rPr>
        <w:t xml:space="preserve"> are engaged by </w:t>
      </w:r>
      <w:r w:rsidRPr="00C94DBA">
        <w:rPr>
          <w:rFonts w:ascii="Arial" w:hAnsi="Arial" w:cs="Arial"/>
          <w:highlight w:val="yellow"/>
        </w:rPr>
        <w:t>Insert</w:t>
      </w:r>
      <w:r w:rsidR="00D92BF3" w:rsidRPr="00C94DBA">
        <w:rPr>
          <w:rFonts w:ascii="Arial" w:hAnsi="Arial" w:cs="Arial"/>
          <w:highlight w:val="yellow"/>
        </w:rPr>
        <w:t xml:space="preserve"> </w:t>
      </w:r>
      <w:r w:rsidRPr="00C94DBA">
        <w:rPr>
          <w:rFonts w:ascii="Arial" w:hAnsi="Arial" w:cs="Arial"/>
          <w:highlight w:val="yellow"/>
        </w:rPr>
        <w:t>Client</w:t>
      </w:r>
      <w:r w:rsidR="00D92BF3" w:rsidRPr="00C94DBA">
        <w:rPr>
          <w:rFonts w:ascii="Arial" w:hAnsi="Arial" w:cs="Arial"/>
          <w:highlight w:val="yellow"/>
        </w:rPr>
        <w:t xml:space="preserve"> </w:t>
      </w:r>
      <w:r w:rsidRPr="00C94DBA">
        <w:rPr>
          <w:rFonts w:ascii="Arial" w:hAnsi="Arial" w:cs="Arial"/>
          <w:highlight w:val="yellow"/>
        </w:rPr>
        <w:t>Name</w:t>
      </w:r>
      <w:r w:rsidRPr="00C94DBA">
        <w:rPr>
          <w:rFonts w:ascii="Arial" w:hAnsi="Arial" w:cs="Arial"/>
        </w:rPr>
        <w:t xml:space="preserve"> to design the</w:t>
      </w:r>
      <w:r w:rsidR="0093109E" w:rsidRPr="00C94DBA">
        <w:rPr>
          <w:rFonts w:ascii="Arial" w:hAnsi="Arial" w:cs="Arial"/>
        </w:rPr>
        <w:t xml:space="preserve"> </w:t>
      </w:r>
      <w:r w:rsidR="00F75368" w:rsidRPr="00C94DBA">
        <w:rPr>
          <w:rFonts w:ascii="Arial" w:hAnsi="Arial" w:cs="Arial"/>
        </w:rPr>
        <w:t>drainage</w:t>
      </w:r>
      <w:r w:rsidR="002343A3" w:rsidRPr="00C94DBA">
        <w:rPr>
          <w:rFonts w:ascii="Arial" w:hAnsi="Arial" w:cs="Arial"/>
        </w:rPr>
        <w:t xml:space="preserve"> system</w:t>
      </w:r>
      <w:r w:rsidR="0093109E" w:rsidRPr="00C94DBA">
        <w:rPr>
          <w:rFonts w:ascii="Arial" w:hAnsi="Arial" w:cs="Arial"/>
        </w:rPr>
        <w:t xml:space="preserve"> </w:t>
      </w:r>
      <w:r w:rsidRPr="00C94DBA">
        <w:rPr>
          <w:rFonts w:ascii="Arial" w:hAnsi="Arial" w:cs="Arial"/>
        </w:rPr>
        <w:t xml:space="preserve">on </w:t>
      </w:r>
      <w:r w:rsidRPr="00C94DBA">
        <w:rPr>
          <w:rFonts w:ascii="Arial" w:hAnsi="Arial" w:cs="Arial"/>
          <w:highlight w:val="yellow"/>
        </w:rPr>
        <w:t>Insert</w:t>
      </w:r>
      <w:r w:rsidR="00D92BF3" w:rsidRPr="00C94DBA">
        <w:rPr>
          <w:rFonts w:ascii="Arial" w:hAnsi="Arial" w:cs="Arial"/>
          <w:highlight w:val="yellow"/>
        </w:rPr>
        <w:t xml:space="preserve"> </w:t>
      </w:r>
      <w:r w:rsidRPr="00C94DBA">
        <w:rPr>
          <w:rFonts w:ascii="Arial" w:hAnsi="Arial" w:cs="Arial"/>
          <w:highlight w:val="yellow"/>
        </w:rPr>
        <w:t>Project</w:t>
      </w:r>
      <w:r w:rsidR="00D92BF3" w:rsidRPr="00C94DBA">
        <w:rPr>
          <w:rFonts w:ascii="Arial" w:hAnsi="Arial" w:cs="Arial"/>
          <w:highlight w:val="yellow"/>
        </w:rPr>
        <w:t xml:space="preserve"> </w:t>
      </w:r>
      <w:r w:rsidRPr="00C94DBA">
        <w:rPr>
          <w:rFonts w:ascii="Arial" w:hAnsi="Arial" w:cs="Arial"/>
          <w:highlight w:val="yellow"/>
        </w:rPr>
        <w:t>Name</w:t>
      </w:r>
      <w:r w:rsidR="0093109E" w:rsidRPr="00C94DBA">
        <w:rPr>
          <w:rFonts w:ascii="Arial" w:hAnsi="Arial" w:cs="Arial"/>
        </w:rPr>
        <w:t xml:space="preserve"> which is located at </w:t>
      </w:r>
      <w:r w:rsidR="0093109E" w:rsidRPr="00C94DBA">
        <w:rPr>
          <w:rFonts w:ascii="Arial" w:hAnsi="Arial" w:cs="Arial"/>
          <w:highlight w:val="yellow"/>
        </w:rPr>
        <w:t>Insert</w:t>
      </w:r>
      <w:r w:rsidR="00D92BF3" w:rsidRPr="00C94DBA">
        <w:rPr>
          <w:rFonts w:ascii="Arial" w:hAnsi="Arial" w:cs="Arial"/>
          <w:highlight w:val="yellow"/>
        </w:rPr>
        <w:t xml:space="preserve"> </w:t>
      </w:r>
      <w:r w:rsidR="0093109E" w:rsidRPr="00C94DBA">
        <w:rPr>
          <w:rFonts w:ascii="Arial" w:hAnsi="Arial" w:cs="Arial"/>
          <w:highlight w:val="yellow"/>
        </w:rPr>
        <w:t>Project</w:t>
      </w:r>
      <w:r w:rsidR="00D92BF3" w:rsidRPr="00C94DBA">
        <w:rPr>
          <w:rFonts w:ascii="Arial" w:hAnsi="Arial" w:cs="Arial"/>
          <w:highlight w:val="yellow"/>
        </w:rPr>
        <w:t xml:space="preserve"> </w:t>
      </w:r>
      <w:r w:rsidR="0093109E" w:rsidRPr="00C94DBA">
        <w:rPr>
          <w:rFonts w:ascii="Arial" w:hAnsi="Arial" w:cs="Arial"/>
          <w:highlight w:val="yellow"/>
        </w:rPr>
        <w:t>Address.</w:t>
      </w:r>
      <w:r w:rsidR="0093109E" w:rsidRPr="00C94DBA">
        <w:rPr>
          <w:rFonts w:ascii="Arial" w:hAnsi="Arial" w:cs="Arial"/>
        </w:rPr>
        <w:t xml:space="preserve"> Refer to the below site plan </w:t>
      </w:r>
      <w:r w:rsidR="00C261E5" w:rsidRPr="00C94DBA">
        <w:rPr>
          <w:rFonts w:ascii="Arial" w:hAnsi="Arial" w:cs="Arial"/>
        </w:rPr>
        <w:t>for an overview of the project location.</w:t>
      </w:r>
    </w:p>
    <w:p w14:paraId="47AFADDD" w14:textId="77777777" w:rsidR="00D92BF3" w:rsidRPr="00C94DBA" w:rsidRDefault="00D92BF3" w:rsidP="00CF1859">
      <w:pPr>
        <w:jc w:val="center"/>
        <w:rPr>
          <w:rFonts w:ascii="Arial" w:hAnsi="Arial" w:cs="Arial"/>
          <w:highlight w:val="yellow"/>
        </w:rPr>
      </w:pPr>
    </w:p>
    <w:p w14:paraId="39ADC583" w14:textId="77777777" w:rsidR="00F75368" w:rsidRPr="00C94DBA" w:rsidRDefault="00CF1859" w:rsidP="00CF1859">
      <w:pPr>
        <w:jc w:val="center"/>
        <w:rPr>
          <w:rFonts w:ascii="Arial" w:hAnsi="Arial" w:cs="Arial"/>
          <w:b/>
        </w:rPr>
      </w:pPr>
      <w:r w:rsidRPr="00C94DBA">
        <w:rPr>
          <w:rFonts w:ascii="Arial" w:hAnsi="Arial" w:cs="Arial"/>
          <w:b/>
          <w:highlight w:val="yellow"/>
        </w:rPr>
        <w:t>Insert</w:t>
      </w:r>
      <w:r w:rsidR="00D92BF3" w:rsidRPr="00C94DBA">
        <w:rPr>
          <w:rFonts w:ascii="Arial" w:hAnsi="Arial" w:cs="Arial"/>
          <w:b/>
          <w:highlight w:val="yellow"/>
        </w:rPr>
        <w:t xml:space="preserve"> </w:t>
      </w:r>
      <w:r w:rsidRPr="00C94DBA">
        <w:rPr>
          <w:rFonts w:ascii="Arial" w:hAnsi="Arial" w:cs="Arial"/>
          <w:b/>
          <w:highlight w:val="yellow"/>
        </w:rPr>
        <w:t>Site</w:t>
      </w:r>
      <w:r w:rsidR="00D92BF3" w:rsidRPr="00C94DBA">
        <w:rPr>
          <w:rFonts w:ascii="Arial" w:hAnsi="Arial" w:cs="Arial"/>
          <w:b/>
          <w:highlight w:val="yellow"/>
        </w:rPr>
        <w:t xml:space="preserve"> </w:t>
      </w:r>
      <w:r w:rsidRPr="00C94DBA">
        <w:rPr>
          <w:rFonts w:ascii="Arial" w:hAnsi="Arial" w:cs="Arial"/>
          <w:b/>
          <w:highlight w:val="yellow"/>
        </w:rPr>
        <w:t>Plan</w:t>
      </w:r>
    </w:p>
    <w:p w14:paraId="5A7EFE57" w14:textId="77777777" w:rsidR="00F75368" w:rsidRPr="00C94DBA" w:rsidRDefault="00F75368" w:rsidP="00CF1859">
      <w:pPr>
        <w:jc w:val="center"/>
        <w:rPr>
          <w:rFonts w:ascii="Arial" w:hAnsi="Arial" w:cs="Arial"/>
        </w:rPr>
      </w:pPr>
    </w:p>
    <w:p w14:paraId="54F041F2" w14:textId="2F6BF961" w:rsidR="00CF1859" w:rsidRPr="00C94DBA" w:rsidRDefault="009D4D60" w:rsidP="001068F3">
      <w:pPr>
        <w:rPr>
          <w:rFonts w:ascii="Arial" w:hAnsi="Arial" w:cs="Arial"/>
        </w:rPr>
      </w:pPr>
      <w:r w:rsidRPr="00C94DBA">
        <w:rPr>
          <w:rFonts w:ascii="Arial" w:hAnsi="Arial" w:cs="Arial"/>
        </w:rPr>
        <w:t>The Plumbing Code of Australia 2019, section CP1.1 (2)(c) states- “a sanitary plumbing system must avoid the following: damage from superimposed loads, ground movement or root penetration.”   </w:t>
      </w:r>
      <w:r w:rsidR="009808F7" w:rsidRPr="00C94DBA">
        <w:rPr>
          <w:rFonts w:ascii="Arial" w:hAnsi="Arial" w:cs="Arial"/>
          <w:b/>
          <w:bCs/>
          <w:u w:val="single"/>
        </w:rPr>
        <w:t xml:space="preserve">It also </w:t>
      </w:r>
      <w:r w:rsidR="00C94DBA" w:rsidRPr="00C94DBA">
        <w:rPr>
          <w:rFonts w:ascii="Arial" w:hAnsi="Arial" w:cs="Arial"/>
          <w:b/>
          <w:bCs/>
          <w:u w:val="single"/>
        </w:rPr>
        <w:t>states,</w:t>
      </w:r>
      <w:r w:rsidR="009808F7" w:rsidRPr="00C94DBA">
        <w:rPr>
          <w:rFonts w:ascii="Arial" w:hAnsi="Arial" w:cs="Arial"/>
          <w:b/>
          <w:bCs/>
          <w:u w:val="single"/>
        </w:rPr>
        <w:t xml:space="preserve"> “there are no verification methods in this part” and as such we are using methods outlined in other standards as the basis for this design.</w:t>
      </w:r>
    </w:p>
    <w:p w14:paraId="24DEFFA0" w14:textId="17774FE9" w:rsidR="00607CFE" w:rsidRPr="00C94DBA" w:rsidRDefault="00FE367B" w:rsidP="001068F3">
      <w:pPr>
        <w:rPr>
          <w:rFonts w:ascii="Arial" w:hAnsi="Arial" w:cs="Arial"/>
        </w:rPr>
      </w:pPr>
      <w:r w:rsidRPr="00C94DBA">
        <w:rPr>
          <w:rFonts w:ascii="Arial" w:hAnsi="Arial" w:cs="Arial"/>
        </w:rPr>
        <w:t>AS</w:t>
      </w:r>
      <w:r w:rsidR="00263799" w:rsidRPr="00C94DBA">
        <w:rPr>
          <w:rFonts w:ascii="Arial" w:hAnsi="Arial" w:cs="Arial"/>
        </w:rPr>
        <w:t xml:space="preserve">/NZS </w:t>
      </w:r>
      <w:r w:rsidR="00C94DBA" w:rsidRPr="00C94DBA">
        <w:rPr>
          <w:rFonts w:ascii="Arial" w:hAnsi="Arial" w:cs="Arial"/>
        </w:rPr>
        <w:t>3500.2:</w:t>
      </w:r>
      <w:r w:rsidR="009D4D60" w:rsidRPr="00C94DBA">
        <w:rPr>
          <w:rFonts w:ascii="Arial" w:hAnsi="Arial" w:cs="Arial"/>
        </w:rPr>
        <w:t xml:space="preserve"> </w:t>
      </w:r>
      <w:r w:rsidRPr="00C94DBA">
        <w:rPr>
          <w:rFonts w:ascii="Arial" w:hAnsi="Arial" w:cs="Arial"/>
        </w:rPr>
        <w:t>20</w:t>
      </w:r>
      <w:r w:rsidR="00607CFE" w:rsidRPr="00C94DBA">
        <w:rPr>
          <w:rFonts w:ascii="Arial" w:hAnsi="Arial" w:cs="Arial"/>
        </w:rPr>
        <w:t>18</w:t>
      </w:r>
      <w:r w:rsidR="0093109E" w:rsidRPr="00C94DBA">
        <w:rPr>
          <w:rFonts w:ascii="Arial" w:hAnsi="Arial" w:cs="Arial"/>
        </w:rPr>
        <w:t xml:space="preserve"> </w:t>
      </w:r>
      <w:r w:rsidR="00F75368" w:rsidRPr="00C94DBA">
        <w:rPr>
          <w:rFonts w:ascii="Arial" w:hAnsi="Arial" w:cs="Arial"/>
        </w:rPr>
        <w:t>Sanitary Plumbing</w:t>
      </w:r>
      <w:r w:rsidR="002343A3" w:rsidRPr="00C94DBA">
        <w:rPr>
          <w:rFonts w:ascii="Arial" w:hAnsi="Arial" w:cs="Arial"/>
        </w:rPr>
        <w:t xml:space="preserve"> and </w:t>
      </w:r>
      <w:r w:rsidR="00C94DBA" w:rsidRPr="00C94DBA">
        <w:rPr>
          <w:rFonts w:ascii="Arial" w:hAnsi="Arial" w:cs="Arial"/>
        </w:rPr>
        <w:t>Drainage (</w:t>
      </w:r>
      <w:r w:rsidR="00607CFE" w:rsidRPr="00C94DBA">
        <w:rPr>
          <w:rFonts w:ascii="Arial" w:hAnsi="Arial" w:cs="Arial"/>
          <w:i/>
          <w:iCs/>
        </w:rPr>
        <w:t>as referenced in PCA 2019</w:t>
      </w:r>
      <w:r w:rsidR="00607CFE" w:rsidRPr="00C94DBA">
        <w:rPr>
          <w:rFonts w:ascii="Arial" w:hAnsi="Arial" w:cs="Arial"/>
        </w:rPr>
        <w:t>)</w:t>
      </w:r>
      <w:r w:rsidR="00F75368" w:rsidRPr="00C94DBA">
        <w:rPr>
          <w:rFonts w:ascii="Arial" w:hAnsi="Arial" w:cs="Arial"/>
        </w:rPr>
        <w:t xml:space="preserve"> </w:t>
      </w:r>
      <w:r w:rsidR="00607CFE" w:rsidRPr="00C94DBA">
        <w:rPr>
          <w:rFonts w:ascii="Arial" w:hAnsi="Arial" w:cs="Arial"/>
        </w:rPr>
        <w:t>Does not contain any reference to drainage designs in unstable soils.</w:t>
      </w:r>
    </w:p>
    <w:p w14:paraId="67085634" w14:textId="4F06D57E" w:rsidR="009D4D60" w:rsidRPr="00C94DBA" w:rsidRDefault="009D4D60" w:rsidP="009D4D60">
      <w:pPr>
        <w:rPr>
          <w:rFonts w:cstheme="minorHAnsi"/>
        </w:rPr>
      </w:pPr>
      <w:r w:rsidRPr="00C94DBA">
        <w:rPr>
          <w:rFonts w:ascii="Arial" w:hAnsi="Arial" w:cs="Arial"/>
        </w:rPr>
        <w:t xml:space="preserve">AS/NZS </w:t>
      </w:r>
      <w:r w:rsidR="00C94DBA" w:rsidRPr="00C94DBA">
        <w:rPr>
          <w:rFonts w:ascii="Arial" w:hAnsi="Arial" w:cs="Arial"/>
        </w:rPr>
        <w:t>3500.2:</w:t>
      </w:r>
      <w:r w:rsidRPr="00C94DBA">
        <w:rPr>
          <w:rFonts w:ascii="Arial" w:hAnsi="Arial" w:cs="Arial"/>
        </w:rPr>
        <w:t xml:space="preserve"> 2020(DRAFT) Sanitary Plumbing and </w:t>
      </w:r>
      <w:r w:rsidR="00C94DBA" w:rsidRPr="00C94DBA">
        <w:rPr>
          <w:rFonts w:ascii="Arial" w:hAnsi="Arial" w:cs="Arial"/>
        </w:rPr>
        <w:t>Drainage (</w:t>
      </w:r>
      <w:r w:rsidRPr="00C94DBA">
        <w:rPr>
          <w:rFonts w:ascii="Arial" w:hAnsi="Arial" w:cs="Arial"/>
          <w:i/>
          <w:iCs/>
        </w:rPr>
        <w:t>proposed to be referenced in PCA 2022</w:t>
      </w:r>
      <w:r w:rsidRPr="00C94DBA">
        <w:rPr>
          <w:rFonts w:ascii="Arial" w:hAnsi="Arial" w:cs="Arial"/>
        </w:rPr>
        <w:t xml:space="preserve">) contains Appendix G – Drains in Unstable Soils. This informative section covers the requirements of installing drainage in M, H1, H2 and E classification soil sites. As it is informative and additionally not referenced in the PCA 2019 we are using these design principals via this performance solution. </w:t>
      </w:r>
      <w:r w:rsidRPr="00C94DBA">
        <w:rPr>
          <w:rFonts w:cstheme="minorHAnsi"/>
        </w:rPr>
        <w:t xml:space="preserve"> </w:t>
      </w:r>
    </w:p>
    <w:p w14:paraId="201EC1CC" w14:textId="7B2F198F" w:rsidR="00FE367B" w:rsidRPr="00C94DBA" w:rsidRDefault="002343A3" w:rsidP="001068F3">
      <w:pPr>
        <w:rPr>
          <w:rFonts w:ascii="Arial" w:hAnsi="Arial" w:cs="Arial"/>
        </w:rPr>
      </w:pPr>
      <w:r w:rsidRPr="00C94DBA">
        <w:rPr>
          <w:rFonts w:ascii="Arial" w:hAnsi="Arial" w:cs="Arial"/>
        </w:rPr>
        <w:t>AS</w:t>
      </w:r>
      <w:r w:rsidR="00F75368" w:rsidRPr="00C94DBA">
        <w:rPr>
          <w:rFonts w:ascii="Arial" w:hAnsi="Arial" w:cs="Arial"/>
        </w:rPr>
        <w:t>2870</w:t>
      </w:r>
      <w:r w:rsidRPr="00C94DBA">
        <w:rPr>
          <w:rFonts w:ascii="Arial" w:hAnsi="Arial" w:cs="Arial"/>
        </w:rPr>
        <w:t>:201</w:t>
      </w:r>
      <w:r w:rsidR="00F75368" w:rsidRPr="00C94DBA">
        <w:rPr>
          <w:rFonts w:ascii="Arial" w:hAnsi="Arial" w:cs="Arial"/>
        </w:rPr>
        <w:t>1</w:t>
      </w:r>
      <w:r w:rsidRPr="00C94DBA">
        <w:rPr>
          <w:rFonts w:ascii="Arial" w:hAnsi="Arial" w:cs="Arial"/>
        </w:rPr>
        <w:t xml:space="preserve"> </w:t>
      </w:r>
      <w:r w:rsidR="00F75368" w:rsidRPr="00C94DBA">
        <w:rPr>
          <w:rFonts w:ascii="Arial" w:hAnsi="Arial" w:cs="Arial"/>
        </w:rPr>
        <w:t xml:space="preserve">Residential Slabs and </w:t>
      </w:r>
      <w:r w:rsidR="00C94DBA" w:rsidRPr="00C94DBA">
        <w:rPr>
          <w:rFonts w:ascii="Arial" w:hAnsi="Arial" w:cs="Arial"/>
        </w:rPr>
        <w:t>Footings (</w:t>
      </w:r>
      <w:r w:rsidR="00607CFE" w:rsidRPr="00C94DBA">
        <w:rPr>
          <w:rFonts w:ascii="Arial" w:hAnsi="Arial" w:cs="Arial"/>
          <w:i/>
          <w:iCs/>
        </w:rPr>
        <w:t>as referenced in BCA 2019</w:t>
      </w:r>
      <w:r w:rsidR="00C94DBA" w:rsidRPr="00C94DBA">
        <w:rPr>
          <w:rFonts w:ascii="Arial" w:hAnsi="Arial" w:cs="Arial"/>
        </w:rPr>
        <w:t>) contains</w:t>
      </w:r>
      <w:r w:rsidR="009D4D60" w:rsidRPr="00C94DBA">
        <w:rPr>
          <w:rFonts w:ascii="Arial" w:hAnsi="Arial" w:cs="Arial"/>
        </w:rPr>
        <w:t xml:space="preserve"> </w:t>
      </w:r>
      <w:r w:rsidR="0093109E" w:rsidRPr="00C94DBA">
        <w:rPr>
          <w:rFonts w:ascii="Arial" w:hAnsi="Arial" w:cs="Arial"/>
        </w:rPr>
        <w:t xml:space="preserve">deemed-to-satisfy (DTS) </w:t>
      </w:r>
      <w:r w:rsidR="002F304F" w:rsidRPr="00C94DBA">
        <w:rPr>
          <w:rFonts w:ascii="Arial" w:hAnsi="Arial" w:cs="Arial"/>
        </w:rPr>
        <w:t>solutions</w:t>
      </w:r>
      <w:r w:rsidR="0093109E" w:rsidRPr="00C94DBA">
        <w:rPr>
          <w:rFonts w:ascii="Arial" w:hAnsi="Arial" w:cs="Arial"/>
        </w:rPr>
        <w:t xml:space="preserve"> on </w:t>
      </w:r>
      <w:r w:rsidR="00F75368" w:rsidRPr="00C94DBA">
        <w:rPr>
          <w:rFonts w:ascii="Arial" w:hAnsi="Arial" w:cs="Arial"/>
        </w:rPr>
        <w:t>the installation of Flexible Connections and Clay Plugs</w:t>
      </w:r>
      <w:r w:rsidR="009D4D60" w:rsidRPr="00C94DBA">
        <w:rPr>
          <w:rFonts w:ascii="Arial" w:hAnsi="Arial" w:cs="Arial"/>
        </w:rPr>
        <w:t xml:space="preserve">. As it is not referenced in the PCA 2019 we are using these design principals via this performance solution. </w:t>
      </w:r>
      <w:r w:rsidR="009D4D60" w:rsidRPr="00C94DBA">
        <w:rPr>
          <w:rFonts w:cstheme="minorHAnsi"/>
        </w:rPr>
        <w:t xml:space="preserve"> </w:t>
      </w:r>
    </w:p>
    <w:p w14:paraId="0994B395" w14:textId="37CCA761" w:rsidR="00607CFE" w:rsidRPr="00C94DBA" w:rsidRDefault="00607CFE" w:rsidP="001068F3">
      <w:pPr>
        <w:rPr>
          <w:rFonts w:cstheme="minorHAnsi"/>
        </w:rPr>
      </w:pPr>
      <w:r w:rsidRPr="00C94DBA">
        <w:rPr>
          <w:rFonts w:cstheme="minorHAnsi"/>
          <w:noProof/>
        </w:rPr>
        <w:drawing>
          <wp:inline distT="0" distB="0" distL="0" distR="0" wp14:anchorId="413E1306" wp14:editId="3D9F5F61">
            <wp:extent cx="5731510" cy="3458845"/>
            <wp:effectExtent l="0" t="0" r="254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3458845"/>
                    </a:xfrm>
                    <a:prstGeom prst="rect">
                      <a:avLst/>
                    </a:prstGeom>
                  </pic:spPr>
                </pic:pic>
              </a:graphicData>
            </a:graphic>
          </wp:inline>
        </w:drawing>
      </w:r>
    </w:p>
    <w:p w14:paraId="56AF8D21" w14:textId="77777777" w:rsidR="0093109E" w:rsidRPr="00C94DBA" w:rsidRDefault="0093109E" w:rsidP="001068F3"/>
    <w:p w14:paraId="27C61C6E" w14:textId="77777777" w:rsidR="00AB42D6" w:rsidRPr="00C94DBA" w:rsidRDefault="00AB42D6" w:rsidP="00AB42D6">
      <w:pPr>
        <w:pStyle w:val="Heading1"/>
        <w:numPr>
          <w:ilvl w:val="0"/>
          <w:numId w:val="5"/>
        </w:numPr>
        <w:ind w:left="284" w:hanging="284"/>
        <w:rPr>
          <w:rFonts w:ascii="Tw Cen MT" w:hAnsi="Tw Cen MT"/>
          <w:color w:val="auto"/>
        </w:rPr>
      </w:pPr>
      <w:bookmarkStart w:id="1" w:name="_Toc28004270"/>
      <w:r w:rsidRPr="00C94DBA">
        <w:rPr>
          <w:rFonts w:ascii="Tw Cen MT" w:hAnsi="Tw Cen MT" w:cs="Calibri"/>
          <w:b/>
          <w:color w:val="auto"/>
          <w:szCs w:val="24"/>
        </w:rPr>
        <w:lastRenderedPageBreak/>
        <w:t>Reason for the Performance Solution</w:t>
      </w:r>
      <w:bookmarkEnd w:id="1"/>
    </w:p>
    <w:p w14:paraId="763D81F2" w14:textId="77777777" w:rsidR="00AB42D6" w:rsidRPr="00C94DBA" w:rsidRDefault="00AB42D6" w:rsidP="00AB42D6"/>
    <w:p w14:paraId="30AF26E3" w14:textId="77777777" w:rsidR="000D6283" w:rsidRPr="00C94DBA" w:rsidRDefault="00D470F2" w:rsidP="00AB42D6">
      <w:pPr>
        <w:rPr>
          <w:rFonts w:ascii="Arial" w:hAnsi="Arial" w:cs="Arial"/>
          <w:highlight w:val="cyan"/>
        </w:rPr>
      </w:pPr>
      <w:r w:rsidRPr="00C94DBA">
        <w:rPr>
          <w:rFonts w:ascii="Arial" w:hAnsi="Arial" w:cs="Arial"/>
        </w:rPr>
        <w:t xml:space="preserve">Moisture content, or lack thereof, can greatly impact the </w:t>
      </w:r>
      <w:r w:rsidR="00C35B67" w:rsidRPr="00C94DBA">
        <w:rPr>
          <w:rFonts w:ascii="Arial" w:hAnsi="Arial" w:cs="Arial"/>
        </w:rPr>
        <w:t>volume</w:t>
      </w:r>
      <w:r w:rsidRPr="00C94DBA">
        <w:rPr>
          <w:rFonts w:ascii="Arial" w:hAnsi="Arial" w:cs="Arial"/>
        </w:rPr>
        <w:t xml:space="preserve"> certain soils </w:t>
      </w:r>
      <w:r w:rsidR="00C35B67" w:rsidRPr="00C94DBA">
        <w:rPr>
          <w:rFonts w:ascii="Arial" w:hAnsi="Arial" w:cs="Arial"/>
        </w:rPr>
        <w:t>(this swelling and contracting of the soil gives them the name ‘reactive’)</w:t>
      </w:r>
      <w:r w:rsidRPr="00C94DBA">
        <w:rPr>
          <w:rFonts w:ascii="Arial" w:hAnsi="Arial" w:cs="Arial"/>
        </w:rPr>
        <w:t xml:space="preserve">. </w:t>
      </w:r>
      <w:r w:rsidR="000F3FC4" w:rsidRPr="00C94DBA">
        <w:rPr>
          <w:rFonts w:ascii="Arial" w:hAnsi="Arial" w:cs="Arial"/>
        </w:rPr>
        <w:t xml:space="preserve">Installing PVC and HDPE drainage in unstable and reactive soils without the proper articulation can result in the cracking and shearing of pipe and fittings. </w:t>
      </w:r>
      <w:r w:rsidR="000D6283" w:rsidRPr="00C94DBA">
        <w:rPr>
          <w:rFonts w:ascii="Arial" w:hAnsi="Arial" w:cs="Arial"/>
        </w:rPr>
        <w:t xml:space="preserve">The </w:t>
      </w:r>
      <w:r w:rsidR="000F3FC4" w:rsidRPr="00C94DBA">
        <w:rPr>
          <w:rFonts w:ascii="Arial" w:hAnsi="Arial" w:cs="Arial"/>
        </w:rPr>
        <w:t xml:space="preserve">subsequent excess moisture </w:t>
      </w:r>
      <w:r w:rsidR="0063215A" w:rsidRPr="00C94DBA">
        <w:rPr>
          <w:rFonts w:ascii="Arial" w:hAnsi="Arial" w:cs="Arial"/>
        </w:rPr>
        <w:t>and</w:t>
      </w:r>
      <w:r w:rsidR="000F3FC4" w:rsidRPr="00C94DBA">
        <w:rPr>
          <w:rFonts w:ascii="Arial" w:hAnsi="Arial" w:cs="Arial"/>
        </w:rPr>
        <w:t xml:space="preserve"> consequential heave ca</w:t>
      </w:r>
      <w:r w:rsidR="0063215A" w:rsidRPr="00C94DBA">
        <w:rPr>
          <w:rFonts w:ascii="Arial" w:hAnsi="Arial" w:cs="Arial"/>
        </w:rPr>
        <w:t>n cause</w:t>
      </w:r>
      <w:r w:rsidR="000F3FC4" w:rsidRPr="00C94DBA">
        <w:rPr>
          <w:rFonts w:ascii="Arial" w:hAnsi="Arial" w:cs="Arial"/>
        </w:rPr>
        <w:t xml:space="preserve"> further damage the remaining drainage system and </w:t>
      </w:r>
      <w:r w:rsidR="0063215A" w:rsidRPr="00C94DBA">
        <w:rPr>
          <w:rFonts w:ascii="Arial" w:hAnsi="Arial" w:cs="Arial"/>
        </w:rPr>
        <w:t xml:space="preserve">can </w:t>
      </w:r>
      <w:r w:rsidR="000F3FC4" w:rsidRPr="00C94DBA">
        <w:rPr>
          <w:rFonts w:ascii="Arial" w:hAnsi="Arial" w:cs="Arial"/>
        </w:rPr>
        <w:t>have a catastrophic effect on the slab and support</w:t>
      </w:r>
      <w:r w:rsidR="0063215A" w:rsidRPr="00C94DBA">
        <w:rPr>
          <w:rFonts w:ascii="Arial" w:hAnsi="Arial" w:cs="Arial"/>
        </w:rPr>
        <w:t>ed</w:t>
      </w:r>
      <w:r w:rsidR="000F3FC4" w:rsidRPr="00C94DBA">
        <w:rPr>
          <w:rFonts w:ascii="Arial" w:hAnsi="Arial" w:cs="Arial"/>
        </w:rPr>
        <w:t xml:space="preserve"> structure. </w:t>
      </w:r>
      <w:r w:rsidR="00092C3B" w:rsidRPr="00C94DBA">
        <w:rPr>
          <w:rFonts w:ascii="Arial" w:hAnsi="Arial" w:cs="Arial"/>
        </w:rPr>
        <w:t xml:space="preserve"> </w:t>
      </w:r>
      <w:r w:rsidR="000D6283" w:rsidRPr="00C94DBA">
        <w:rPr>
          <w:rFonts w:ascii="Arial" w:hAnsi="Arial" w:cs="Arial"/>
        </w:rPr>
        <w:t xml:space="preserve"> </w:t>
      </w:r>
    </w:p>
    <w:p w14:paraId="4A73A39D" w14:textId="7D139C02" w:rsidR="000F3FC4" w:rsidRPr="00C94DBA" w:rsidRDefault="001C74C1" w:rsidP="00AB42D6">
      <w:pPr>
        <w:rPr>
          <w:rFonts w:ascii="Arial" w:hAnsi="Arial" w:cs="Arial"/>
        </w:rPr>
      </w:pPr>
      <w:r w:rsidRPr="00C94DBA">
        <w:rPr>
          <w:rFonts w:ascii="Arial" w:hAnsi="Arial" w:cs="Arial"/>
        </w:rPr>
        <w:t xml:space="preserve">The Hydraulics Industry as a whole, </w:t>
      </w:r>
      <w:r w:rsidR="00AA4844" w:rsidRPr="00C94DBA">
        <w:rPr>
          <w:rFonts w:ascii="Arial" w:hAnsi="Arial" w:cs="Arial"/>
        </w:rPr>
        <w:t>recogni</w:t>
      </w:r>
      <w:r w:rsidRPr="00C94DBA">
        <w:rPr>
          <w:rFonts w:ascii="Arial" w:hAnsi="Arial" w:cs="Arial"/>
        </w:rPr>
        <w:t>s</w:t>
      </w:r>
      <w:r w:rsidR="00AA4844" w:rsidRPr="00C94DBA">
        <w:rPr>
          <w:rFonts w:ascii="Arial" w:hAnsi="Arial" w:cs="Arial"/>
        </w:rPr>
        <w:t xml:space="preserve">es the need to provide </w:t>
      </w:r>
      <w:r w:rsidR="00E31564" w:rsidRPr="00C94DBA">
        <w:rPr>
          <w:rFonts w:ascii="Arial" w:hAnsi="Arial" w:cs="Arial"/>
        </w:rPr>
        <w:t xml:space="preserve">the necessary articulation to accommodate the characteristic movement of the site and to protect the drainage system. </w:t>
      </w:r>
    </w:p>
    <w:p w14:paraId="51588D02" w14:textId="77777777" w:rsidR="00AB42D6" w:rsidRPr="00C94DBA" w:rsidRDefault="00AB42D6" w:rsidP="001068F3"/>
    <w:p w14:paraId="4D2670CC" w14:textId="77777777" w:rsidR="00AB42D6" w:rsidRPr="00C94DBA" w:rsidRDefault="00AB42D6" w:rsidP="00AB42D6">
      <w:pPr>
        <w:pStyle w:val="Heading1"/>
        <w:numPr>
          <w:ilvl w:val="0"/>
          <w:numId w:val="5"/>
        </w:numPr>
        <w:ind w:left="284" w:hanging="284"/>
        <w:rPr>
          <w:rFonts w:ascii="Tw Cen MT" w:hAnsi="Tw Cen MT"/>
          <w:color w:val="auto"/>
        </w:rPr>
      </w:pPr>
      <w:bookmarkStart w:id="2" w:name="_Toc28004271"/>
      <w:r w:rsidRPr="00C94DBA">
        <w:rPr>
          <w:rFonts w:ascii="Tw Cen MT" w:hAnsi="Tw Cen MT" w:cs="Calibri"/>
          <w:b/>
          <w:color w:val="auto"/>
          <w:szCs w:val="24"/>
        </w:rPr>
        <w:t>Benefits of Using a Performance Solution</w:t>
      </w:r>
      <w:bookmarkEnd w:id="2"/>
      <w:r w:rsidRPr="00C94DBA">
        <w:rPr>
          <w:rFonts w:ascii="Tw Cen MT" w:hAnsi="Tw Cen MT" w:cs="Calibri"/>
          <w:b/>
          <w:color w:val="auto"/>
          <w:szCs w:val="24"/>
        </w:rPr>
        <w:t xml:space="preserve"> </w:t>
      </w:r>
    </w:p>
    <w:p w14:paraId="56C2319A" w14:textId="77777777" w:rsidR="00AB42D6" w:rsidRPr="00C94DBA" w:rsidRDefault="00AB42D6" w:rsidP="00AB42D6"/>
    <w:p w14:paraId="72F5C592" w14:textId="77777777" w:rsidR="00AB42D6" w:rsidRPr="00C94DBA" w:rsidRDefault="00C35B67" w:rsidP="00AB42D6">
      <w:pPr>
        <w:rPr>
          <w:rFonts w:ascii="Arial" w:hAnsi="Arial" w:cs="Arial"/>
        </w:rPr>
      </w:pPr>
      <w:r w:rsidRPr="00C94DBA">
        <w:rPr>
          <w:rFonts w:ascii="Arial" w:hAnsi="Arial" w:cs="Arial"/>
        </w:rPr>
        <w:t>T</w:t>
      </w:r>
      <w:r w:rsidR="004F1AAE" w:rsidRPr="00C94DBA">
        <w:rPr>
          <w:rFonts w:ascii="Arial" w:hAnsi="Arial" w:cs="Arial"/>
        </w:rPr>
        <w:t xml:space="preserve">he benefit of using a performance solution for </w:t>
      </w:r>
      <w:r w:rsidR="00AE2202" w:rsidRPr="00C94DBA">
        <w:rPr>
          <w:rFonts w:ascii="Arial" w:hAnsi="Arial" w:cs="Arial"/>
        </w:rPr>
        <w:t>articulation of the drainage system</w:t>
      </w:r>
      <w:r w:rsidR="004F1AAE" w:rsidRPr="00C94DBA">
        <w:rPr>
          <w:rFonts w:ascii="Arial" w:hAnsi="Arial" w:cs="Arial"/>
        </w:rPr>
        <w:t xml:space="preserve"> is </w:t>
      </w:r>
      <w:r w:rsidR="00AE2202" w:rsidRPr="00C94DBA">
        <w:rPr>
          <w:rFonts w:ascii="Arial" w:hAnsi="Arial" w:cs="Arial"/>
        </w:rPr>
        <w:t>to risk proof pipe</w:t>
      </w:r>
      <w:r w:rsidRPr="00C94DBA">
        <w:rPr>
          <w:rFonts w:ascii="Arial" w:hAnsi="Arial" w:cs="Arial"/>
        </w:rPr>
        <w:t>s</w:t>
      </w:r>
      <w:r w:rsidR="00AE2202" w:rsidRPr="00C94DBA">
        <w:rPr>
          <w:rFonts w:ascii="Arial" w:hAnsi="Arial" w:cs="Arial"/>
        </w:rPr>
        <w:t xml:space="preserve"> and fittings </w:t>
      </w:r>
      <w:r w:rsidR="00351F76" w:rsidRPr="00C94DBA">
        <w:rPr>
          <w:rFonts w:ascii="Arial" w:hAnsi="Arial" w:cs="Arial"/>
        </w:rPr>
        <w:t xml:space="preserve">against destructive ground movement and </w:t>
      </w:r>
      <w:r w:rsidR="00AE2202" w:rsidRPr="00C94DBA">
        <w:rPr>
          <w:rFonts w:ascii="Arial" w:hAnsi="Arial" w:cs="Arial"/>
        </w:rPr>
        <w:t>to protect the slab and supported structure</w:t>
      </w:r>
      <w:r w:rsidR="00351F76" w:rsidRPr="00C94DBA">
        <w:rPr>
          <w:rFonts w:ascii="Arial" w:hAnsi="Arial" w:cs="Arial"/>
        </w:rPr>
        <w:t>.</w:t>
      </w:r>
      <w:r w:rsidR="00AE2202" w:rsidRPr="00C94DBA">
        <w:rPr>
          <w:rFonts w:ascii="Arial" w:hAnsi="Arial" w:cs="Arial"/>
        </w:rPr>
        <w:t xml:space="preserve"> </w:t>
      </w:r>
      <w:r w:rsidR="004F1AAE" w:rsidRPr="00C94DBA">
        <w:rPr>
          <w:rFonts w:ascii="Arial" w:hAnsi="Arial" w:cs="Arial"/>
        </w:rPr>
        <w:t>As a result of this, the clients receive a design that:</w:t>
      </w:r>
    </w:p>
    <w:p w14:paraId="4984C677" w14:textId="77777777" w:rsidR="00C35B67" w:rsidRPr="00C94DBA" w:rsidRDefault="00C35B67" w:rsidP="004F1AAE">
      <w:pPr>
        <w:pStyle w:val="ListParagraph"/>
        <w:numPr>
          <w:ilvl w:val="0"/>
          <w:numId w:val="8"/>
        </w:numPr>
        <w:rPr>
          <w:rFonts w:ascii="Arial" w:hAnsi="Arial" w:cs="Arial"/>
        </w:rPr>
      </w:pPr>
      <w:r w:rsidRPr="00C94DBA">
        <w:rPr>
          <w:rFonts w:ascii="Arial" w:hAnsi="Arial" w:cs="Arial"/>
        </w:rPr>
        <w:t>Reduces the risk of broken pipes and fittings</w:t>
      </w:r>
    </w:p>
    <w:p w14:paraId="05BEA4B7" w14:textId="77777777" w:rsidR="00C35B67" w:rsidRPr="00C94DBA" w:rsidRDefault="00C35B67" w:rsidP="004F1AAE">
      <w:pPr>
        <w:pStyle w:val="ListParagraph"/>
        <w:numPr>
          <w:ilvl w:val="0"/>
          <w:numId w:val="8"/>
        </w:numPr>
        <w:rPr>
          <w:rFonts w:ascii="Arial" w:hAnsi="Arial" w:cs="Arial"/>
        </w:rPr>
      </w:pPr>
      <w:r w:rsidRPr="00C94DBA">
        <w:rPr>
          <w:rFonts w:ascii="Arial" w:hAnsi="Arial" w:cs="Arial"/>
        </w:rPr>
        <w:t>Prevents water from entering under the slab from groundwater</w:t>
      </w:r>
    </w:p>
    <w:p w14:paraId="7DC1C004" w14:textId="3F027F3A" w:rsidR="00C35B67" w:rsidRPr="00C94DBA" w:rsidRDefault="00C35B67" w:rsidP="004F1AAE">
      <w:pPr>
        <w:pStyle w:val="ListParagraph"/>
        <w:numPr>
          <w:ilvl w:val="0"/>
          <w:numId w:val="8"/>
        </w:numPr>
        <w:rPr>
          <w:rFonts w:ascii="Arial" w:hAnsi="Arial" w:cs="Arial"/>
        </w:rPr>
      </w:pPr>
      <w:r w:rsidRPr="00C94DBA">
        <w:rPr>
          <w:rFonts w:ascii="Arial" w:hAnsi="Arial" w:cs="Arial"/>
        </w:rPr>
        <w:t xml:space="preserve">Prevents the escape of </w:t>
      </w:r>
      <w:r w:rsidR="00C94DBA" w:rsidRPr="00C94DBA">
        <w:rPr>
          <w:rFonts w:ascii="Arial" w:hAnsi="Arial" w:cs="Arial"/>
        </w:rPr>
        <w:t>wastewater</w:t>
      </w:r>
      <w:r w:rsidRPr="00C94DBA">
        <w:rPr>
          <w:rFonts w:ascii="Arial" w:hAnsi="Arial" w:cs="Arial"/>
        </w:rPr>
        <w:t xml:space="preserve"> into the surrounding soils</w:t>
      </w:r>
    </w:p>
    <w:p w14:paraId="0CF05ADC" w14:textId="77777777" w:rsidR="004F1AAE" w:rsidRPr="00C94DBA" w:rsidRDefault="004F1AAE" w:rsidP="00C35B67">
      <w:pPr>
        <w:pStyle w:val="ListParagraph"/>
        <w:rPr>
          <w:rFonts w:ascii="Arial" w:hAnsi="Arial" w:cs="Arial"/>
        </w:rPr>
      </w:pPr>
    </w:p>
    <w:p w14:paraId="7BDA51B5" w14:textId="77777777" w:rsidR="001068F3" w:rsidRPr="00C94DBA" w:rsidRDefault="00AA05BC" w:rsidP="001068F3">
      <w:pPr>
        <w:pStyle w:val="Heading1"/>
        <w:numPr>
          <w:ilvl w:val="0"/>
          <w:numId w:val="5"/>
        </w:numPr>
        <w:ind w:left="284" w:hanging="284"/>
        <w:rPr>
          <w:rFonts w:ascii="Tw Cen MT" w:hAnsi="Tw Cen MT"/>
          <w:color w:val="auto"/>
        </w:rPr>
      </w:pPr>
      <w:r w:rsidRPr="00C94DBA">
        <w:rPr>
          <w:rFonts w:ascii="Tw Cen MT" w:hAnsi="Tw Cen MT" w:cs="Calibri"/>
          <w:b/>
          <w:color w:val="auto"/>
          <w:szCs w:val="24"/>
        </w:rPr>
        <w:t>Site Specific Information</w:t>
      </w:r>
      <w:r w:rsidR="00AB42D6" w:rsidRPr="00C94DBA">
        <w:rPr>
          <w:rFonts w:ascii="Tw Cen MT" w:hAnsi="Tw Cen MT" w:cs="Calibri"/>
          <w:b/>
          <w:color w:val="auto"/>
          <w:szCs w:val="24"/>
        </w:rPr>
        <w:t xml:space="preserve"> </w:t>
      </w:r>
    </w:p>
    <w:p w14:paraId="017D77E8" w14:textId="77777777" w:rsidR="00AB42D6" w:rsidRPr="00C94DBA" w:rsidRDefault="00AB42D6" w:rsidP="00AB42D6"/>
    <w:p w14:paraId="456DA92B" w14:textId="77777777" w:rsidR="00B60C7E" w:rsidRPr="00C94DBA" w:rsidRDefault="00AA05BC" w:rsidP="00AB42D6">
      <w:pPr>
        <w:rPr>
          <w:rFonts w:ascii="Arial" w:hAnsi="Arial" w:cs="Arial"/>
        </w:rPr>
      </w:pPr>
      <w:r w:rsidRPr="00C94DBA">
        <w:rPr>
          <w:rFonts w:ascii="Arial" w:hAnsi="Arial" w:cs="Arial"/>
        </w:rPr>
        <w:t xml:space="preserve">A copy of the geotechnical report has been obtained and is </w:t>
      </w:r>
      <w:r w:rsidR="00541DA4" w:rsidRPr="00C94DBA">
        <w:rPr>
          <w:rFonts w:ascii="Arial" w:hAnsi="Arial" w:cs="Arial"/>
        </w:rPr>
        <w:t>attached in</w:t>
      </w:r>
      <w:r w:rsidRPr="00C94DBA">
        <w:rPr>
          <w:rFonts w:ascii="Arial" w:hAnsi="Arial" w:cs="Arial"/>
        </w:rPr>
        <w:t xml:space="preserve"> the appendix of this performance solution. The classification of the soil contained in this report is - </w:t>
      </w:r>
    </w:p>
    <w:p w14:paraId="1AFF9EB5" w14:textId="0E1C376F" w:rsidR="00B60C7E" w:rsidRPr="00C94DBA" w:rsidRDefault="00C35B67" w:rsidP="00B60C7E">
      <w:pPr>
        <w:pStyle w:val="ListParagraph"/>
        <w:numPr>
          <w:ilvl w:val="0"/>
          <w:numId w:val="6"/>
        </w:numPr>
        <w:rPr>
          <w:rFonts w:ascii="Arial" w:hAnsi="Arial" w:cs="Arial"/>
          <w:highlight w:val="yellow"/>
        </w:rPr>
      </w:pPr>
      <w:r w:rsidRPr="00C94DBA">
        <w:rPr>
          <w:rFonts w:ascii="Arial" w:hAnsi="Arial" w:cs="Arial"/>
        </w:rPr>
        <w:t>Site</w:t>
      </w:r>
      <w:r w:rsidR="00AA05BC" w:rsidRPr="00C94DBA">
        <w:rPr>
          <w:rFonts w:ascii="Arial" w:hAnsi="Arial" w:cs="Arial"/>
        </w:rPr>
        <w:t xml:space="preserve"> Classification</w:t>
      </w:r>
      <w:r w:rsidRPr="00C94DBA">
        <w:rPr>
          <w:rFonts w:ascii="Arial" w:hAnsi="Arial" w:cs="Arial"/>
          <w:highlight w:val="yellow"/>
        </w:rPr>
        <w:t>:</w:t>
      </w:r>
      <w:r w:rsidR="00AA05BC" w:rsidRPr="00C94DBA">
        <w:rPr>
          <w:rFonts w:ascii="Arial" w:hAnsi="Arial" w:cs="Arial"/>
          <w:highlight w:val="yellow"/>
        </w:rPr>
        <w:t xml:space="preserve"> </w:t>
      </w:r>
      <w:r w:rsidR="009808F7" w:rsidRPr="00C94DBA">
        <w:rPr>
          <w:rFonts w:ascii="Arial" w:hAnsi="Arial" w:cs="Arial"/>
          <w:highlight w:val="yellow"/>
        </w:rPr>
        <w:tab/>
      </w:r>
      <w:r w:rsidR="009808F7" w:rsidRPr="00C94DBA">
        <w:rPr>
          <w:rFonts w:ascii="Arial" w:hAnsi="Arial" w:cs="Arial"/>
          <w:highlight w:val="yellow"/>
        </w:rPr>
        <w:tab/>
      </w:r>
      <w:r w:rsidRPr="00C94DBA">
        <w:rPr>
          <w:rFonts w:ascii="Arial" w:hAnsi="Arial" w:cs="Arial"/>
          <w:highlight w:val="yellow"/>
        </w:rPr>
        <w:t>INSERT TEXT HERE</w:t>
      </w:r>
    </w:p>
    <w:p w14:paraId="5B783AA7" w14:textId="4005C7B9" w:rsidR="00C35B67" w:rsidRPr="00C94DBA" w:rsidRDefault="00C35B67" w:rsidP="00B60C7E">
      <w:pPr>
        <w:pStyle w:val="ListParagraph"/>
        <w:numPr>
          <w:ilvl w:val="0"/>
          <w:numId w:val="6"/>
        </w:numPr>
        <w:rPr>
          <w:rFonts w:ascii="Arial" w:hAnsi="Arial" w:cs="Arial"/>
          <w:highlight w:val="yellow"/>
        </w:rPr>
      </w:pPr>
      <w:r w:rsidRPr="00C94DBA">
        <w:rPr>
          <w:rFonts w:ascii="Arial" w:hAnsi="Arial" w:cs="Arial"/>
        </w:rPr>
        <w:t>Expected Soil Movement:</w:t>
      </w:r>
      <w:r w:rsidR="009808F7" w:rsidRPr="00C94DBA">
        <w:rPr>
          <w:rFonts w:ascii="Arial" w:hAnsi="Arial" w:cs="Arial"/>
        </w:rPr>
        <w:tab/>
      </w:r>
      <w:r w:rsidRPr="00C94DBA">
        <w:rPr>
          <w:rFonts w:ascii="Arial" w:hAnsi="Arial" w:cs="Arial"/>
          <w:highlight w:val="yellow"/>
        </w:rPr>
        <w:t>INSERT TEXT HERE (mm)</w:t>
      </w:r>
    </w:p>
    <w:p w14:paraId="2E6EFBA6" w14:textId="2833A0A3" w:rsidR="00B60C7E" w:rsidRPr="00C94DBA" w:rsidRDefault="009808F7" w:rsidP="00B60C7E">
      <w:pPr>
        <w:rPr>
          <w:rFonts w:ascii="Arial" w:hAnsi="Arial" w:cs="Arial"/>
          <w:i/>
          <w:iCs/>
          <w:u w:val="single"/>
        </w:rPr>
      </w:pPr>
      <w:r w:rsidRPr="00C94DBA">
        <w:rPr>
          <w:rFonts w:ascii="Arial" w:hAnsi="Arial" w:cs="Arial"/>
          <w:b/>
          <w:bCs/>
          <w:i/>
          <w:iCs/>
          <w:u w:val="single"/>
        </w:rPr>
        <w:t xml:space="preserve">Designer Notes: </w:t>
      </w:r>
      <w:r w:rsidR="00AA05BC" w:rsidRPr="00C94DBA">
        <w:rPr>
          <w:rFonts w:ascii="Arial" w:hAnsi="Arial" w:cs="Arial"/>
          <w:i/>
          <w:iCs/>
          <w:u w:val="single"/>
        </w:rPr>
        <w:t>If t</w:t>
      </w:r>
      <w:r w:rsidR="00B60C7E" w:rsidRPr="00C94DBA">
        <w:rPr>
          <w:rFonts w:ascii="Arial" w:hAnsi="Arial" w:cs="Arial"/>
          <w:i/>
          <w:iCs/>
          <w:u w:val="single"/>
        </w:rPr>
        <w:t xml:space="preserve">he </w:t>
      </w:r>
      <w:r w:rsidR="00541DA4" w:rsidRPr="00C94DBA">
        <w:rPr>
          <w:rFonts w:ascii="Arial" w:hAnsi="Arial" w:cs="Arial"/>
          <w:i/>
          <w:iCs/>
          <w:u w:val="single"/>
        </w:rPr>
        <w:t xml:space="preserve">geotechnical </w:t>
      </w:r>
      <w:r w:rsidR="002E1392" w:rsidRPr="00C94DBA">
        <w:rPr>
          <w:rFonts w:ascii="Arial" w:hAnsi="Arial" w:cs="Arial"/>
          <w:i/>
          <w:iCs/>
          <w:u w:val="single"/>
        </w:rPr>
        <w:t xml:space="preserve">report states that the site is a P classification further clarification of the characteristic value (shrink / swell) must be obtained. </w:t>
      </w:r>
    </w:p>
    <w:p w14:paraId="72B8E71E" w14:textId="77777777" w:rsidR="00B60C7E" w:rsidRPr="00C94DBA" w:rsidRDefault="002E1392" w:rsidP="00B60C7E">
      <w:pPr>
        <w:rPr>
          <w:rFonts w:ascii="Arial" w:hAnsi="Arial" w:cs="Arial"/>
          <w:i/>
          <w:iCs/>
          <w:u w:val="single"/>
        </w:rPr>
      </w:pPr>
      <w:r w:rsidRPr="00C94DBA">
        <w:rPr>
          <w:rFonts w:ascii="Arial" w:hAnsi="Arial" w:cs="Arial"/>
          <w:i/>
          <w:iCs/>
          <w:u w:val="single"/>
        </w:rPr>
        <w:t>If the geotechnical report states that the site is a P classification; the reasons for this determination are -</w:t>
      </w:r>
    </w:p>
    <w:p w14:paraId="3A87659B" w14:textId="12A92DD2" w:rsidR="00B60C7E" w:rsidRPr="00C94DBA" w:rsidRDefault="00B60C7E" w:rsidP="00B60C7E">
      <w:pPr>
        <w:pStyle w:val="ListParagraph"/>
        <w:numPr>
          <w:ilvl w:val="0"/>
          <w:numId w:val="6"/>
        </w:numPr>
        <w:rPr>
          <w:rFonts w:ascii="Arial" w:hAnsi="Arial" w:cs="Arial"/>
          <w:i/>
          <w:iCs/>
          <w:highlight w:val="yellow"/>
          <w:u w:val="single"/>
        </w:rPr>
      </w:pPr>
      <w:r w:rsidRPr="00C94DBA">
        <w:rPr>
          <w:rFonts w:ascii="Arial" w:hAnsi="Arial" w:cs="Arial"/>
          <w:i/>
          <w:iCs/>
          <w:highlight w:val="yellow"/>
          <w:u w:val="single"/>
        </w:rPr>
        <w:t>Add</w:t>
      </w:r>
      <w:r w:rsidR="002E1392" w:rsidRPr="00C94DBA">
        <w:rPr>
          <w:rFonts w:ascii="Arial" w:hAnsi="Arial" w:cs="Arial"/>
          <w:i/>
          <w:iCs/>
          <w:highlight w:val="yellow"/>
          <w:u w:val="single"/>
        </w:rPr>
        <w:t xml:space="preserve"> reasons for why the site was classified as “</w:t>
      </w:r>
      <w:r w:rsidR="009808F7" w:rsidRPr="00C94DBA">
        <w:rPr>
          <w:rFonts w:ascii="Arial" w:hAnsi="Arial" w:cs="Arial"/>
          <w:i/>
          <w:iCs/>
          <w:highlight w:val="yellow"/>
          <w:u w:val="single"/>
        </w:rPr>
        <w:t>XXX</w:t>
      </w:r>
      <w:r w:rsidR="002E1392" w:rsidRPr="00C94DBA">
        <w:rPr>
          <w:rFonts w:ascii="Arial" w:hAnsi="Arial" w:cs="Arial"/>
          <w:i/>
          <w:iCs/>
          <w:highlight w:val="yellow"/>
          <w:u w:val="single"/>
        </w:rPr>
        <w:t xml:space="preserve">”. </w:t>
      </w:r>
    </w:p>
    <w:p w14:paraId="7751C0F3" w14:textId="790755E6" w:rsidR="00535D25" w:rsidRPr="00C94DBA" w:rsidRDefault="001A32B0" w:rsidP="00AB42D6">
      <w:pPr>
        <w:rPr>
          <w:i/>
          <w:iCs/>
          <w:u w:val="single"/>
        </w:rPr>
      </w:pPr>
      <w:r w:rsidRPr="00C94DBA">
        <w:rPr>
          <w:rFonts w:ascii="Arial" w:hAnsi="Arial" w:cs="Arial"/>
          <w:i/>
          <w:iCs/>
          <w:u w:val="single"/>
        </w:rPr>
        <w:t xml:space="preserve">Based on this, what site </w:t>
      </w:r>
      <w:r w:rsidR="00535D25" w:rsidRPr="00C94DBA">
        <w:rPr>
          <w:rFonts w:ascii="Arial" w:hAnsi="Arial" w:cs="Arial"/>
          <w:i/>
          <w:iCs/>
          <w:u w:val="single"/>
        </w:rPr>
        <w:t>design</w:t>
      </w:r>
      <w:r w:rsidRPr="00C94DBA">
        <w:rPr>
          <w:rFonts w:ascii="Arial" w:hAnsi="Arial" w:cs="Arial"/>
          <w:i/>
          <w:iCs/>
          <w:u w:val="single"/>
        </w:rPr>
        <w:t xml:space="preserve"> issues have been </w:t>
      </w:r>
      <w:r w:rsidR="00535D25" w:rsidRPr="00C94DBA">
        <w:rPr>
          <w:rFonts w:ascii="Arial" w:hAnsi="Arial" w:cs="Arial"/>
          <w:i/>
          <w:iCs/>
          <w:u w:val="single"/>
        </w:rPr>
        <w:t>considered</w:t>
      </w:r>
      <w:r w:rsidR="00535D25" w:rsidRPr="00C94DBA">
        <w:rPr>
          <w:i/>
          <w:iCs/>
          <w:u w:val="single"/>
        </w:rPr>
        <w:t>?</w:t>
      </w:r>
    </w:p>
    <w:p w14:paraId="16641BB9" w14:textId="77777777" w:rsidR="00535D25" w:rsidRPr="00C94DBA" w:rsidRDefault="00535D25" w:rsidP="00535D25">
      <w:pPr>
        <w:pStyle w:val="ListParagraph"/>
        <w:numPr>
          <w:ilvl w:val="0"/>
          <w:numId w:val="6"/>
        </w:numPr>
        <w:rPr>
          <w:rFonts w:ascii="Arial" w:hAnsi="Arial" w:cs="Arial"/>
          <w:i/>
          <w:iCs/>
          <w:u w:val="single"/>
        </w:rPr>
      </w:pPr>
      <w:r w:rsidRPr="00C94DBA">
        <w:rPr>
          <w:rFonts w:ascii="Arial" w:hAnsi="Arial" w:cs="Arial"/>
          <w:i/>
          <w:iCs/>
          <w:u w:val="single"/>
        </w:rPr>
        <w:t>The base of trenches shall be sloped away from the building</w:t>
      </w:r>
    </w:p>
    <w:p w14:paraId="19883BFC" w14:textId="77777777" w:rsidR="00535D25" w:rsidRPr="00C94DBA" w:rsidRDefault="00535D25" w:rsidP="00535D25">
      <w:pPr>
        <w:pStyle w:val="ListParagraph"/>
        <w:numPr>
          <w:ilvl w:val="0"/>
          <w:numId w:val="6"/>
        </w:numPr>
        <w:rPr>
          <w:rFonts w:ascii="Arial" w:hAnsi="Arial" w:cs="Arial"/>
          <w:i/>
          <w:iCs/>
          <w:u w:val="single"/>
        </w:rPr>
      </w:pPr>
      <w:r w:rsidRPr="00C94DBA">
        <w:rPr>
          <w:rFonts w:ascii="Arial" w:hAnsi="Arial" w:cs="Arial"/>
          <w:i/>
          <w:iCs/>
          <w:u w:val="single"/>
        </w:rPr>
        <w:t xml:space="preserve">Surface drainage shall be controlled from the start of site preparation and construction </w:t>
      </w:r>
    </w:p>
    <w:p w14:paraId="1A71F9BB" w14:textId="77777777" w:rsidR="00535D25" w:rsidRPr="00C94DBA" w:rsidRDefault="00535D25" w:rsidP="00535D25">
      <w:pPr>
        <w:pStyle w:val="ListParagraph"/>
        <w:numPr>
          <w:ilvl w:val="0"/>
          <w:numId w:val="6"/>
        </w:numPr>
        <w:rPr>
          <w:rFonts w:ascii="Arial" w:hAnsi="Arial" w:cs="Arial"/>
          <w:i/>
          <w:iCs/>
          <w:u w:val="single"/>
        </w:rPr>
      </w:pPr>
      <w:r w:rsidRPr="00C94DBA">
        <w:rPr>
          <w:rFonts w:ascii="Arial" w:hAnsi="Arial" w:cs="Arial"/>
          <w:i/>
          <w:iCs/>
          <w:u w:val="single"/>
        </w:rPr>
        <w:t>Sub-surface drainage of the site shall be a minimum 1.5 metres away from the building</w:t>
      </w:r>
    </w:p>
    <w:p w14:paraId="218643D7" w14:textId="3645F4AC" w:rsidR="00535D25" w:rsidRPr="00C94DBA" w:rsidRDefault="00535D25" w:rsidP="00535D25">
      <w:pPr>
        <w:pStyle w:val="ListParagraph"/>
        <w:numPr>
          <w:ilvl w:val="0"/>
          <w:numId w:val="6"/>
        </w:numPr>
        <w:rPr>
          <w:rFonts w:ascii="Arial" w:hAnsi="Arial" w:cs="Arial"/>
          <w:i/>
          <w:iCs/>
          <w:highlight w:val="yellow"/>
          <w:u w:val="single"/>
        </w:rPr>
      </w:pPr>
      <w:r w:rsidRPr="00C94DBA">
        <w:rPr>
          <w:rFonts w:ascii="Arial" w:hAnsi="Arial" w:cs="Arial"/>
          <w:i/>
          <w:iCs/>
          <w:highlight w:val="yellow"/>
          <w:u w:val="single"/>
        </w:rPr>
        <w:t xml:space="preserve">Add any further </w:t>
      </w:r>
      <w:r w:rsidR="00C94DBA" w:rsidRPr="00C94DBA">
        <w:rPr>
          <w:rFonts w:ascii="Arial" w:hAnsi="Arial" w:cs="Arial"/>
          <w:i/>
          <w:iCs/>
          <w:highlight w:val="yellow"/>
          <w:u w:val="single"/>
        </w:rPr>
        <w:t>site-specific</w:t>
      </w:r>
      <w:r w:rsidRPr="00C94DBA">
        <w:rPr>
          <w:rFonts w:ascii="Arial" w:hAnsi="Arial" w:cs="Arial"/>
          <w:i/>
          <w:iCs/>
          <w:highlight w:val="yellow"/>
          <w:u w:val="single"/>
        </w:rPr>
        <w:t xml:space="preserve"> recommendations </w:t>
      </w:r>
    </w:p>
    <w:p w14:paraId="36E55ED4" w14:textId="7AFCE4CF" w:rsidR="00D92BF3" w:rsidRPr="00C94DBA" w:rsidRDefault="00D92BF3" w:rsidP="00D92BF3">
      <w:pPr>
        <w:rPr>
          <w:rFonts w:ascii="Arial" w:hAnsi="Arial" w:cs="Arial"/>
          <w:highlight w:val="yellow"/>
        </w:rPr>
      </w:pPr>
    </w:p>
    <w:p w14:paraId="1873CF0C" w14:textId="630CEFA9" w:rsidR="00AB42D6" w:rsidRPr="00C94DBA" w:rsidRDefault="00315897" w:rsidP="003F7326">
      <w:pPr>
        <w:pStyle w:val="Heading1"/>
        <w:numPr>
          <w:ilvl w:val="0"/>
          <w:numId w:val="5"/>
        </w:numPr>
        <w:ind w:left="284" w:hanging="284"/>
        <w:rPr>
          <w:rFonts w:ascii="Tw Cen MT" w:hAnsi="Tw Cen MT" w:cs="Calibri"/>
          <w:b/>
          <w:color w:val="auto"/>
          <w:szCs w:val="24"/>
        </w:rPr>
      </w:pPr>
      <w:bookmarkStart w:id="3" w:name="_Toc28004273"/>
      <w:r w:rsidRPr="00C94DBA">
        <w:rPr>
          <w:rFonts w:ascii="Tw Cen MT" w:hAnsi="Tw Cen MT" w:cs="Calibri"/>
          <w:b/>
          <w:color w:val="auto"/>
          <w:szCs w:val="24"/>
        </w:rPr>
        <w:t>Design</w:t>
      </w:r>
      <w:r w:rsidR="00AB42D6" w:rsidRPr="00C94DBA">
        <w:rPr>
          <w:rFonts w:ascii="Tw Cen MT" w:hAnsi="Tw Cen MT" w:cs="Calibri"/>
          <w:b/>
          <w:color w:val="auto"/>
          <w:szCs w:val="24"/>
        </w:rPr>
        <w:t xml:space="preserve"> Information</w:t>
      </w:r>
      <w:bookmarkEnd w:id="3"/>
      <w:r w:rsidR="00687EF8" w:rsidRPr="00C94DBA">
        <w:rPr>
          <w:rFonts w:ascii="Tw Cen MT" w:hAnsi="Tw Cen MT" w:cs="Calibri"/>
          <w:b/>
          <w:color w:val="auto"/>
          <w:szCs w:val="24"/>
        </w:rPr>
        <w:t xml:space="preserve"> – for drainage that exits below the slab</w:t>
      </w:r>
    </w:p>
    <w:p w14:paraId="1A7E5175" w14:textId="672F1519" w:rsidR="00F749C6" w:rsidRPr="00C94DBA" w:rsidRDefault="00F749C6" w:rsidP="00F749C6">
      <w:r w:rsidRPr="00C94DBA">
        <w:rPr>
          <w:noProof/>
          <w:lang w:eastAsia="en-AU"/>
        </w:rPr>
        <w:drawing>
          <wp:inline distT="0" distB="0" distL="0" distR="0" wp14:anchorId="705ED367" wp14:editId="26827990">
            <wp:extent cx="5731510" cy="3042920"/>
            <wp:effectExtent l="76200" t="76200" r="135890" b="138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731510" cy="30429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CDD0CF4" w14:textId="314E8928" w:rsidR="00535D25" w:rsidRPr="00C94DBA" w:rsidRDefault="00F749C6" w:rsidP="00F749C6">
      <w:pPr>
        <w:jc w:val="center"/>
        <w:rPr>
          <w:rFonts w:ascii="Arial" w:hAnsi="Arial" w:cs="Arial"/>
          <w:b/>
        </w:rPr>
      </w:pPr>
      <w:r w:rsidRPr="00C94DBA">
        <w:rPr>
          <w:rFonts w:ascii="Arial" w:hAnsi="Arial" w:cs="Arial"/>
          <w:b/>
        </w:rPr>
        <w:t>A</w:t>
      </w:r>
      <w:r w:rsidR="00535D25" w:rsidRPr="00C94DBA">
        <w:rPr>
          <w:rFonts w:ascii="Arial" w:hAnsi="Arial" w:cs="Arial"/>
          <w:b/>
        </w:rPr>
        <w:t>rticulation</w:t>
      </w:r>
      <w:r w:rsidR="00687EF8" w:rsidRPr="00C94DBA">
        <w:rPr>
          <w:rFonts w:ascii="Arial" w:hAnsi="Arial" w:cs="Arial"/>
          <w:b/>
        </w:rPr>
        <w:t xml:space="preserve"> de</w:t>
      </w:r>
      <w:r w:rsidR="00B61FE9" w:rsidRPr="00C94DBA">
        <w:rPr>
          <w:rFonts w:ascii="Arial" w:hAnsi="Arial" w:cs="Arial"/>
          <w:b/>
        </w:rPr>
        <w:t>tail</w:t>
      </w:r>
      <w:r w:rsidR="00CB00EC" w:rsidRPr="00C94DBA">
        <w:rPr>
          <w:rFonts w:ascii="Arial" w:hAnsi="Arial" w:cs="Arial"/>
          <w:b/>
        </w:rPr>
        <w:t xml:space="preserve"> – Eternal to slab,</w:t>
      </w:r>
      <w:r w:rsidR="00687EF8" w:rsidRPr="00C94DBA">
        <w:rPr>
          <w:rFonts w:ascii="Arial" w:hAnsi="Arial" w:cs="Arial"/>
          <w:b/>
        </w:rPr>
        <w:t xml:space="preserve"> </w:t>
      </w:r>
      <w:r w:rsidRPr="00C94DBA">
        <w:rPr>
          <w:rFonts w:ascii="Arial" w:hAnsi="Arial" w:cs="Arial"/>
          <w:b/>
        </w:rPr>
        <w:t>for</w:t>
      </w:r>
      <w:r w:rsidR="00687EF8" w:rsidRPr="00C94DBA">
        <w:rPr>
          <w:rFonts w:ascii="Arial" w:hAnsi="Arial" w:cs="Arial"/>
          <w:b/>
        </w:rPr>
        <w:t xml:space="preserve"> soil classifications H1, H2 and E</w:t>
      </w:r>
    </w:p>
    <w:p w14:paraId="44F51C57" w14:textId="7086C300" w:rsidR="009B040A" w:rsidRPr="00C94DBA" w:rsidRDefault="00F749C6" w:rsidP="00F749C6">
      <w:pPr>
        <w:jc w:val="center"/>
        <w:rPr>
          <w:rFonts w:ascii="Tw Cen MT Condensed" w:hAnsi="Tw Cen MT Condensed" w:cs="Calibri"/>
          <w:sz w:val="28"/>
          <w:szCs w:val="28"/>
        </w:rPr>
      </w:pPr>
      <w:r w:rsidRPr="00C94DBA">
        <w:rPr>
          <w:noProof/>
          <w:lang w:eastAsia="en-AU"/>
        </w:rPr>
        <w:drawing>
          <wp:inline distT="0" distB="0" distL="0" distR="0" wp14:anchorId="072F8780" wp14:editId="27AA1408">
            <wp:extent cx="5731510" cy="2996565"/>
            <wp:effectExtent l="76200" t="76200" r="135890" b="127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731510" cy="29965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FB5755" w:rsidRPr="00C94DBA">
        <w:rPr>
          <w:rFonts w:ascii="Tw Cen MT Condensed" w:hAnsi="Tw Cen MT Condensed" w:cs="Calibri"/>
          <w:sz w:val="28"/>
          <w:szCs w:val="28"/>
        </w:rPr>
        <w:t xml:space="preserve"> </w:t>
      </w:r>
    </w:p>
    <w:p w14:paraId="14E8FE45" w14:textId="5A4015C3" w:rsidR="00CB00EC" w:rsidRPr="00C94DBA" w:rsidRDefault="00CB00EC" w:rsidP="00CB00EC">
      <w:pPr>
        <w:jc w:val="center"/>
        <w:rPr>
          <w:rFonts w:ascii="Arial" w:hAnsi="Arial" w:cs="Arial"/>
          <w:b/>
        </w:rPr>
      </w:pPr>
      <w:r w:rsidRPr="00C94DBA">
        <w:rPr>
          <w:rFonts w:ascii="Arial" w:hAnsi="Arial" w:cs="Arial"/>
          <w:b/>
        </w:rPr>
        <w:t>Clay Plug Provided for soil classifications M, H1, H2 and E</w:t>
      </w:r>
    </w:p>
    <w:p w14:paraId="5B329BC7" w14:textId="496F6705" w:rsidR="00CB00EC" w:rsidRPr="00C94DBA" w:rsidRDefault="00CB00EC" w:rsidP="00CB00EC">
      <w:pPr>
        <w:jc w:val="center"/>
        <w:rPr>
          <w:rFonts w:ascii="Arial" w:hAnsi="Arial" w:cs="Arial"/>
          <w:b/>
        </w:rPr>
      </w:pPr>
    </w:p>
    <w:p w14:paraId="0A4D125F" w14:textId="21717F1C" w:rsidR="009B040A" w:rsidRPr="00C94DBA" w:rsidRDefault="009B040A" w:rsidP="00FB5755">
      <w:pPr>
        <w:jc w:val="center"/>
        <w:rPr>
          <w:rFonts w:ascii="Tw Cen MT Condensed" w:hAnsi="Tw Cen MT Condensed" w:cs="Calibri"/>
          <w:sz w:val="28"/>
          <w:szCs w:val="28"/>
        </w:rPr>
      </w:pPr>
    </w:p>
    <w:p w14:paraId="49C6750B" w14:textId="01C15DB4" w:rsidR="008D2A49" w:rsidRPr="00C94DBA" w:rsidRDefault="008D2A49" w:rsidP="00AB42D6">
      <w:pPr>
        <w:rPr>
          <w:rFonts w:ascii="Arial" w:hAnsi="Arial" w:cs="Arial"/>
        </w:rPr>
      </w:pPr>
    </w:p>
    <w:p w14:paraId="2D8D4639" w14:textId="77C62BD1" w:rsidR="00CB00EC" w:rsidRPr="00C94DBA" w:rsidRDefault="00E56D98" w:rsidP="00CB00EC">
      <w:pPr>
        <w:jc w:val="center"/>
        <w:rPr>
          <w:rFonts w:ascii="Arial" w:hAnsi="Arial" w:cs="Arial"/>
          <w:b/>
        </w:rPr>
      </w:pPr>
      <w:r w:rsidRPr="00C94DBA">
        <w:rPr>
          <w:rFonts w:ascii="Arial" w:hAnsi="Arial" w:cs="Arial"/>
          <w:b/>
          <w:noProof/>
        </w:rPr>
        <w:lastRenderedPageBreak/>
        <w:drawing>
          <wp:inline distT="0" distB="0" distL="0" distR="0" wp14:anchorId="51E967A2" wp14:editId="278FE029">
            <wp:extent cx="4166822" cy="3990975"/>
            <wp:effectExtent l="76200" t="76200" r="139065" b="1238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4194621" cy="401760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00CB00EC" w:rsidRPr="00C94DBA">
        <w:rPr>
          <w:noProof/>
          <w:lang w:eastAsia="en-AU"/>
        </w:rPr>
        <w:drawing>
          <wp:inline distT="0" distB="0" distL="0" distR="0" wp14:anchorId="088BE4FE" wp14:editId="79DCA5AF">
            <wp:extent cx="4194111" cy="3400425"/>
            <wp:effectExtent l="76200" t="76200" r="130810" b="1238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238683" cy="343656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8F999B0" w14:textId="5D96BFD3" w:rsidR="00CB00EC" w:rsidRPr="00C94DBA" w:rsidRDefault="004D3AB0" w:rsidP="00CB00EC">
      <w:pPr>
        <w:jc w:val="center"/>
        <w:rPr>
          <w:rFonts w:ascii="Arial" w:hAnsi="Arial" w:cs="Arial"/>
          <w:b/>
        </w:rPr>
      </w:pPr>
      <w:r w:rsidRPr="00C94DBA">
        <w:rPr>
          <w:rFonts w:ascii="Arial" w:hAnsi="Arial" w:cs="Arial"/>
          <w:b/>
        </w:rPr>
        <w:t>A</w:t>
      </w:r>
      <w:r w:rsidR="009452B1" w:rsidRPr="00C94DBA">
        <w:rPr>
          <w:rFonts w:ascii="Arial" w:hAnsi="Arial" w:cs="Arial"/>
          <w:b/>
        </w:rPr>
        <w:t xml:space="preserve">rticulation </w:t>
      </w:r>
      <w:r w:rsidR="00CB00EC" w:rsidRPr="00C94DBA">
        <w:rPr>
          <w:rFonts w:ascii="Arial" w:hAnsi="Arial" w:cs="Arial"/>
          <w:b/>
        </w:rPr>
        <w:t xml:space="preserve">Provided </w:t>
      </w:r>
      <w:r w:rsidR="009452B1" w:rsidRPr="00C94DBA">
        <w:rPr>
          <w:rFonts w:ascii="Arial" w:hAnsi="Arial" w:cs="Arial"/>
          <w:b/>
        </w:rPr>
        <w:t>at changes of direction</w:t>
      </w:r>
      <w:r w:rsidR="00CB00EC" w:rsidRPr="00C94DBA">
        <w:rPr>
          <w:rFonts w:ascii="Arial" w:hAnsi="Arial" w:cs="Arial"/>
          <w:b/>
        </w:rPr>
        <w:t xml:space="preserve"> and </w:t>
      </w:r>
      <w:r w:rsidR="008A28AB" w:rsidRPr="00C94DBA">
        <w:rPr>
          <w:rFonts w:ascii="Arial" w:hAnsi="Arial" w:cs="Arial"/>
          <w:b/>
        </w:rPr>
        <w:t xml:space="preserve">immediately downstream at every change of direction </w:t>
      </w:r>
      <w:r w:rsidR="00CB00EC" w:rsidRPr="00C94DBA">
        <w:rPr>
          <w:rFonts w:ascii="Arial" w:hAnsi="Arial" w:cs="Arial"/>
          <w:b/>
        </w:rPr>
        <w:t>– Pipes to be lagged where passing through concrete for soil classifications H1, H2 and E</w:t>
      </w:r>
    </w:p>
    <w:p w14:paraId="4D49882A" w14:textId="36D92BC9" w:rsidR="00CB00EC" w:rsidRPr="00C94DBA" w:rsidRDefault="00CB00EC" w:rsidP="00CB00EC">
      <w:pPr>
        <w:jc w:val="center"/>
        <w:rPr>
          <w:rFonts w:ascii="Arial" w:hAnsi="Arial" w:cs="Arial"/>
          <w:b/>
        </w:rPr>
      </w:pPr>
      <w:r w:rsidRPr="00C94DBA">
        <w:rPr>
          <w:noProof/>
          <w:lang w:eastAsia="en-AU"/>
        </w:rPr>
        <w:lastRenderedPageBreak/>
        <w:drawing>
          <wp:inline distT="0" distB="0" distL="0" distR="0" wp14:anchorId="44717E02" wp14:editId="50FBF136">
            <wp:extent cx="5530850" cy="3029585"/>
            <wp:effectExtent l="76200" t="76200" r="127000" b="132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530850" cy="30295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3A384E6" w14:textId="54B5AF89" w:rsidR="00CB00EC" w:rsidRPr="00C94DBA" w:rsidRDefault="00CB00EC" w:rsidP="00CB00EC">
      <w:pPr>
        <w:jc w:val="center"/>
        <w:rPr>
          <w:rFonts w:ascii="Arial" w:hAnsi="Arial" w:cs="Arial"/>
          <w:b/>
        </w:rPr>
      </w:pPr>
      <w:r w:rsidRPr="00C94DBA">
        <w:rPr>
          <w:rFonts w:ascii="Arial" w:hAnsi="Arial" w:cs="Arial"/>
          <w:b/>
        </w:rPr>
        <w:t>Articulation to be provided under the slab for soil classifications H1, H2 and E</w:t>
      </w:r>
    </w:p>
    <w:p w14:paraId="5EB0EA7D" w14:textId="77777777" w:rsidR="00CB00EC" w:rsidRPr="00C94DBA" w:rsidRDefault="00CB00EC" w:rsidP="002B37E2">
      <w:pPr>
        <w:jc w:val="center"/>
        <w:rPr>
          <w:rFonts w:ascii="Arial" w:hAnsi="Arial" w:cs="Arial"/>
          <w:b/>
        </w:rPr>
      </w:pPr>
      <w:r w:rsidRPr="00C94DBA">
        <w:rPr>
          <w:noProof/>
          <w:lang w:eastAsia="en-AU"/>
        </w:rPr>
        <w:drawing>
          <wp:inline distT="0" distB="0" distL="0" distR="0" wp14:anchorId="780C504D" wp14:editId="7F493958">
            <wp:extent cx="3633470" cy="2621280"/>
            <wp:effectExtent l="76200" t="76200" r="138430" b="1409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3633470" cy="262128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F8B2E1E" w14:textId="1C8DEFD6" w:rsidR="00AC23C1" w:rsidRPr="00C94DBA" w:rsidRDefault="00FB5755" w:rsidP="002B37E2">
      <w:pPr>
        <w:jc w:val="center"/>
        <w:rPr>
          <w:rFonts w:ascii="Arial" w:hAnsi="Arial" w:cs="Arial"/>
          <w:b/>
        </w:rPr>
      </w:pPr>
      <w:r w:rsidRPr="00C94DBA">
        <w:rPr>
          <w:rFonts w:ascii="Arial" w:hAnsi="Arial" w:cs="Arial"/>
          <w:b/>
        </w:rPr>
        <w:t>Storm Water Detail</w:t>
      </w:r>
      <w:r w:rsidR="00CB00EC" w:rsidRPr="00C94DBA">
        <w:rPr>
          <w:rFonts w:ascii="Arial" w:hAnsi="Arial" w:cs="Arial"/>
          <w:b/>
        </w:rPr>
        <w:t xml:space="preserve"> – Downpipe through slab for soil classifications H1, H2 and E</w:t>
      </w:r>
    </w:p>
    <w:p w14:paraId="49753A32" w14:textId="14CF609C" w:rsidR="002B37E2" w:rsidRPr="00C94DBA" w:rsidRDefault="002B37E2" w:rsidP="002B37E2">
      <w:pPr>
        <w:jc w:val="center"/>
        <w:rPr>
          <w:rFonts w:ascii="Tw Cen MT Condensed" w:hAnsi="Tw Cen MT Condensed" w:cs="Calibri"/>
          <w:sz w:val="28"/>
          <w:szCs w:val="28"/>
        </w:rPr>
      </w:pPr>
    </w:p>
    <w:p w14:paraId="0D37A258" w14:textId="77777777" w:rsidR="0080355E" w:rsidRPr="00C94DBA" w:rsidRDefault="0080355E">
      <w:pPr>
        <w:rPr>
          <w:rFonts w:ascii="Tw Cen MT" w:eastAsiaTheme="majorEastAsia" w:hAnsi="Tw Cen MT" w:cs="Calibri"/>
          <w:b/>
          <w:sz w:val="32"/>
          <w:szCs w:val="24"/>
        </w:rPr>
      </w:pPr>
      <w:bookmarkStart w:id="4" w:name="_Toc28004274"/>
      <w:r w:rsidRPr="00C94DBA">
        <w:rPr>
          <w:rFonts w:ascii="Tw Cen MT" w:hAnsi="Tw Cen MT" w:cs="Calibri"/>
          <w:b/>
          <w:szCs w:val="24"/>
        </w:rPr>
        <w:br w:type="page"/>
      </w:r>
    </w:p>
    <w:p w14:paraId="6E08E5D0" w14:textId="2F263DC4" w:rsidR="00AB42D6" w:rsidRPr="00C94DBA" w:rsidRDefault="00C94DBA" w:rsidP="00F9527E">
      <w:pPr>
        <w:pStyle w:val="Heading1"/>
        <w:numPr>
          <w:ilvl w:val="0"/>
          <w:numId w:val="0"/>
        </w:numPr>
        <w:rPr>
          <w:rFonts w:ascii="Tw Cen MT" w:hAnsi="Tw Cen MT"/>
          <w:color w:val="auto"/>
        </w:rPr>
      </w:pPr>
      <w:r w:rsidRPr="00C94DBA">
        <w:rPr>
          <w:rFonts w:ascii="Tw Cen MT" w:hAnsi="Tw Cen MT" w:cs="Calibri"/>
          <w:b/>
          <w:color w:val="auto"/>
          <w:szCs w:val="24"/>
        </w:rPr>
        <w:lastRenderedPageBreak/>
        <w:t>6. Overview</w:t>
      </w:r>
      <w:r w:rsidR="00AB42D6" w:rsidRPr="00C94DBA">
        <w:rPr>
          <w:rFonts w:ascii="Tw Cen MT" w:hAnsi="Tw Cen MT" w:cs="Calibri"/>
          <w:b/>
          <w:color w:val="auto"/>
          <w:szCs w:val="24"/>
        </w:rPr>
        <w:t xml:space="preserve"> of the </w:t>
      </w:r>
      <w:bookmarkEnd w:id="4"/>
      <w:r w:rsidR="004C7EA1" w:rsidRPr="00C94DBA">
        <w:rPr>
          <w:rFonts w:ascii="Tw Cen MT" w:hAnsi="Tw Cen MT" w:cs="Calibri"/>
          <w:b/>
          <w:color w:val="auto"/>
          <w:szCs w:val="24"/>
        </w:rPr>
        <w:t>Soil Classifications</w:t>
      </w:r>
    </w:p>
    <w:p w14:paraId="329FB3FA" w14:textId="77777777" w:rsidR="006A6918" w:rsidRPr="00C94DBA" w:rsidRDefault="006A6918" w:rsidP="00AB42D6">
      <w:pPr>
        <w:rPr>
          <w:rFonts w:ascii="Arial" w:hAnsi="Arial" w:cs="Arial"/>
        </w:rPr>
      </w:pPr>
    </w:p>
    <w:p w14:paraId="56DBBD06" w14:textId="1BF5753F" w:rsidR="00440452" w:rsidRPr="00C94DBA" w:rsidRDefault="00FB5755" w:rsidP="00AB42D6">
      <w:pPr>
        <w:rPr>
          <w:rFonts w:ascii="Arial" w:hAnsi="Arial" w:cs="Arial"/>
        </w:rPr>
      </w:pPr>
      <w:r w:rsidRPr="00C94DBA">
        <w:rPr>
          <w:rFonts w:ascii="Arial" w:hAnsi="Arial" w:cs="Arial"/>
        </w:rPr>
        <w:t>Soil classification table as per AS2870:2011</w:t>
      </w:r>
      <w:r w:rsidR="001F0F2A" w:rsidRPr="00C94DBA">
        <w:rPr>
          <w:rFonts w:ascii="Arial" w:hAnsi="Arial" w:cs="Arial"/>
        </w:rPr>
        <w:t xml:space="preserve"> shown below.</w:t>
      </w:r>
    </w:p>
    <w:p w14:paraId="24E6E8EE" w14:textId="77777777" w:rsidR="004352EC" w:rsidRPr="00C94DBA" w:rsidRDefault="004352EC" w:rsidP="004352EC">
      <w:pPr>
        <w:pStyle w:val="Bullets1"/>
        <w:numPr>
          <w:ilvl w:val="0"/>
          <w:numId w:val="0"/>
        </w:numPr>
        <w:rPr>
          <w:rFonts w:eastAsiaTheme="minorHAnsi" w:cs="Arial"/>
          <w:sz w:val="22"/>
          <w:szCs w:val="22"/>
        </w:rPr>
      </w:pPr>
      <w:r w:rsidRPr="00C94DBA">
        <w:rPr>
          <w:rFonts w:eastAsiaTheme="minorHAnsi" w:cs="Arial"/>
          <w:sz w:val="22"/>
          <w:szCs w:val="22"/>
        </w:rPr>
        <w:t>All services in area’s H1/H2/E/P are to have provision for ground movement</w:t>
      </w:r>
    </w:p>
    <w:tbl>
      <w:tblPr>
        <w:tblStyle w:val="2TableStriped"/>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7"/>
        <w:gridCol w:w="1203"/>
        <w:gridCol w:w="5851"/>
        <w:gridCol w:w="1579"/>
      </w:tblGrid>
      <w:tr w:rsidR="00C94DBA" w:rsidRPr="00C94DBA" w14:paraId="553EE78E" w14:textId="77777777" w:rsidTr="006A6918">
        <w:trPr>
          <w:cnfStyle w:val="100000000000" w:firstRow="1" w:lastRow="0" w:firstColumn="0" w:lastColumn="0" w:oddVBand="0" w:evenVBand="0" w:oddHBand="0" w:evenHBand="0" w:firstRowFirstColumn="0" w:firstRowLastColumn="0" w:lastRowFirstColumn="0" w:lastRowLastColumn="0"/>
          <w:trHeight w:val="17"/>
        </w:trPr>
        <w:tc>
          <w:tcPr>
            <w:tcW w:w="797" w:type="dxa"/>
            <w:shd w:val="clear" w:color="auto" w:fill="BFBFBF" w:themeFill="background1" w:themeFillShade="BF"/>
          </w:tcPr>
          <w:p w14:paraId="19E51C73" w14:textId="4928C20C" w:rsidR="006A6918" w:rsidRPr="00C94DBA" w:rsidRDefault="006A6918" w:rsidP="003F7326">
            <w:pPr>
              <w:pStyle w:val="TableParagraph"/>
              <w:spacing w:line="311" w:lineRule="exact"/>
              <w:jc w:val="center"/>
              <w:rPr>
                <w:rFonts w:asciiTheme="majorHAnsi" w:hAnsiTheme="majorHAnsi" w:cstheme="majorHAnsi"/>
                <w:bCs/>
                <w:w w:val="110"/>
                <w:sz w:val="20"/>
              </w:rPr>
            </w:pPr>
            <w:r w:rsidRPr="00C94DBA">
              <w:rPr>
                <w:rFonts w:asciiTheme="majorHAnsi" w:hAnsiTheme="majorHAnsi" w:cstheme="majorHAnsi"/>
                <w:bCs/>
                <w:w w:val="110"/>
                <w:sz w:val="20"/>
              </w:rPr>
              <w:t>This Site</w:t>
            </w:r>
          </w:p>
        </w:tc>
        <w:tc>
          <w:tcPr>
            <w:tcW w:w="1203" w:type="dxa"/>
            <w:shd w:val="clear" w:color="auto" w:fill="BFBFBF" w:themeFill="background1" w:themeFillShade="BF"/>
          </w:tcPr>
          <w:p w14:paraId="4982C2DC" w14:textId="376D8631" w:rsidR="006A6918" w:rsidRPr="00C94DBA" w:rsidRDefault="006A6918" w:rsidP="003F7326">
            <w:pPr>
              <w:pStyle w:val="TableParagraph"/>
              <w:spacing w:line="311" w:lineRule="exact"/>
              <w:ind w:left="0" w:right="0"/>
              <w:jc w:val="center"/>
              <w:rPr>
                <w:rFonts w:asciiTheme="majorHAnsi" w:hAnsiTheme="majorHAnsi" w:cstheme="majorHAnsi"/>
                <w:b w:val="0"/>
                <w:bCs/>
                <w:w w:val="110"/>
                <w:sz w:val="20"/>
              </w:rPr>
            </w:pPr>
            <w:r w:rsidRPr="00C94DBA">
              <w:rPr>
                <w:rFonts w:asciiTheme="majorHAnsi" w:hAnsiTheme="majorHAnsi" w:cstheme="majorHAnsi"/>
                <w:bCs/>
                <w:w w:val="110"/>
                <w:sz w:val="20"/>
              </w:rPr>
              <w:t>Soil Classifications</w:t>
            </w:r>
          </w:p>
        </w:tc>
        <w:tc>
          <w:tcPr>
            <w:tcW w:w="5851" w:type="dxa"/>
            <w:shd w:val="clear" w:color="auto" w:fill="BFBFBF" w:themeFill="background1" w:themeFillShade="BF"/>
          </w:tcPr>
          <w:p w14:paraId="387A47F1" w14:textId="77777777" w:rsidR="006A6918" w:rsidRPr="00C94DBA" w:rsidRDefault="006A6918" w:rsidP="003F7326">
            <w:pPr>
              <w:pStyle w:val="TableParagraph"/>
              <w:spacing w:line="311" w:lineRule="exact"/>
              <w:ind w:left="0" w:right="0"/>
              <w:jc w:val="center"/>
              <w:rPr>
                <w:rFonts w:asciiTheme="majorHAnsi" w:hAnsiTheme="majorHAnsi" w:cstheme="majorHAnsi"/>
                <w:b w:val="0"/>
                <w:bCs/>
                <w:w w:val="110"/>
                <w:sz w:val="20"/>
              </w:rPr>
            </w:pPr>
            <w:r w:rsidRPr="00C94DBA">
              <w:rPr>
                <w:rFonts w:asciiTheme="majorHAnsi" w:hAnsiTheme="majorHAnsi" w:cstheme="majorHAnsi"/>
                <w:bCs/>
                <w:w w:val="110"/>
                <w:sz w:val="20"/>
              </w:rPr>
              <w:t>Soil Description</w:t>
            </w:r>
          </w:p>
        </w:tc>
        <w:tc>
          <w:tcPr>
            <w:tcW w:w="1579" w:type="dxa"/>
            <w:shd w:val="clear" w:color="auto" w:fill="BFBFBF" w:themeFill="background1" w:themeFillShade="BF"/>
          </w:tcPr>
          <w:p w14:paraId="4626B01B" w14:textId="77777777" w:rsidR="006A6918" w:rsidRPr="00C94DBA" w:rsidRDefault="006A6918" w:rsidP="003F7326">
            <w:pPr>
              <w:pStyle w:val="TableParagraph"/>
              <w:spacing w:line="311" w:lineRule="exact"/>
              <w:ind w:left="0" w:right="0"/>
              <w:jc w:val="center"/>
              <w:rPr>
                <w:rFonts w:asciiTheme="majorHAnsi" w:hAnsiTheme="majorHAnsi" w:cstheme="majorHAnsi"/>
                <w:b w:val="0"/>
                <w:bCs/>
                <w:sz w:val="20"/>
              </w:rPr>
            </w:pPr>
            <w:r w:rsidRPr="00C94DBA">
              <w:rPr>
                <w:rFonts w:asciiTheme="majorHAnsi" w:hAnsiTheme="majorHAnsi" w:cstheme="majorHAnsi"/>
                <w:bCs/>
                <w:w w:val="110"/>
                <w:sz w:val="20"/>
              </w:rPr>
              <w:t>Expected range</w:t>
            </w:r>
            <w:r w:rsidRPr="00C94DBA">
              <w:rPr>
                <w:rFonts w:asciiTheme="majorHAnsi" w:hAnsiTheme="majorHAnsi" w:cstheme="majorHAnsi"/>
                <w:b w:val="0"/>
                <w:bCs/>
                <w:w w:val="110"/>
                <w:sz w:val="20"/>
              </w:rPr>
              <w:t xml:space="preserve"> </w:t>
            </w:r>
            <w:r w:rsidRPr="00C94DBA">
              <w:rPr>
                <w:rFonts w:asciiTheme="majorHAnsi" w:hAnsiTheme="majorHAnsi" w:cstheme="majorHAnsi"/>
                <w:bCs/>
                <w:w w:val="110"/>
                <w:sz w:val="20"/>
              </w:rPr>
              <w:t xml:space="preserve">of </w:t>
            </w:r>
            <w:r w:rsidRPr="00C94DBA">
              <w:rPr>
                <w:rFonts w:asciiTheme="majorHAnsi" w:hAnsiTheme="majorHAnsi" w:cstheme="majorHAnsi"/>
                <w:bCs/>
                <w:w w:val="105"/>
                <w:sz w:val="20"/>
              </w:rPr>
              <w:t>movement</w:t>
            </w:r>
          </w:p>
        </w:tc>
      </w:tr>
      <w:tr w:rsidR="00C94DBA" w:rsidRPr="00C94DBA" w14:paraId="487F9669" w14:textId="77777777" w:rsidTr="006A6918">
        <w:trPr>
          <w:trHeight w:val="353"/>
        </w:trPr>
        <w:tc>
          <w:tcPr>
            <w:tcW w:w="797" w:type="dxa"/>
            <w:shd w:val="clear" w:color="auto" w:fill="FFFFFF" w:themeFill="background1"/>
          </w:tcPr>
          <w:p w14:paraId="4710467D" w14:textId="77777777" w:rsidR="006A6918" w:rsidRPr="00C94DBA" w:rsidRDefault="006A6918" w:rsidP="003F7326">
            <w:pPr>
              <w:pStyle w:val="TableParagraph"/>
              <w:spacing w:line="217" w:lineRule="exact"/>
              <w:jc w:val="center"/>
              <w:rPr>
                <w:rFonts w:asciiTheme="majorHAnsi" w:hAnsiTheme="majorHAnsi" w:cstheme="majorHAnsi"/>
                <w:b/>
                <w:bCs/>
                <w:noProof/>
                <w:position w:val="-3"/>
                <w:sz w:val="20"/>
              </w:rPr>
            </w:pPr>
          </w:p>
        </w:tc>
        <w:tc>
          <w:tcPr>
            <w:tcW w:w="1203" w:type="dxa"/>
            <w:shd w:val="clear" w:color="auto" w:fill="FFFFFF" w:themeFill="background1"/>
          </w:tcPr>
          <w:p w14:paraId="69461411" w14:textId="0581290B" w:rsidR="006A6918" w:rsidRPr="00C94DBA" w:rsidRDefault="006A6918" w:rsidP="003F7326">
            <w:pPr>
              <w:pStyle w:val="TableParagraph"/>
              <w:spacing w:line="217" w:lineRule="exact"/>
              <w:ind w:left="0"/>
              <w:jc w:val="center"/>
              <w:rPr>
                <w:rFonts w:asciiTheme="majorHAnsi" w:hAnsiTheme="majorHAnsi" w:cstheme="majorHAnsi"/>
                <w:b/>
                <w:bCs/>
                <w:sz w:val="20"/>
              </w:rPr>
            </w:pPr>
            <w:r w:rsidRPr="00C94DBA">
              <w:rPr>
                <w:rFonts w:asciiTheme="majorHAnsi" w:hAnsiTheme="majorHAnsi" w:cstheme="majorHAnsi"/>
                <w:b/>
                <w:bCs/>
                <w:noProof/>
                <w:position w:val="-3"/>
                <w:sz w:val="20"/>
              </w:rPr>
              <w:t>A</w:t>
            </w:r>
          </w:p>
        </w:tc>
        <w:tc>
          <w:tcPr>
            <w:tcW w:w="5851" w:type="dxa"/>
            <w:shd w:val="clear" w:color="auto" w:fill="FFFFFF" w:themeFill="background1"/>
          </w:tcPr>
          <w:p w14:paraId="407CB614" w14:textId="77777777" w:rsidR="006A6918" w:rsidRPr="00C94DBA" w:rsidRDefault="006A6918" w:rsidP="003F7326">
            <w:pPr>
              <w:pStyle w:val="TableParagraph"/>
              <w:spacing w:line="290" w:lineRule="exact"/>
              <w:ind w:left="0"/>
              <w:rPr>
                <w:rFonts w:asciiTheme="majorHAnsi" w:hAnsiTheme="majorHAnsi" w:cstheme="majorHAnsi"/>
                <w:sz w:val="20"/>
              </w:rPr>
            </w:pPr>
            <w:r w:rsidRPr="00C94DBA">
              <w:rPr>
                <w:rFonts w:asciiTheme="majorHAnsi" w:hAnsiTheme="majorHAnsi" w:cstheme="majorHAnsi"/>
                <w:sz w:val="20"/>
              </w:rPr>
              <w:t>Most sand and rock sites with little or no ground movement from moisture changes</w:t>
            </w:r>
          </w:p>
        </w:tc>
        <w:tc>
          <w:tcPr>
            <w:tcW w:w="1579" w:type="dxa"/>
            <w:shd w:val="clear" w:color="auto" w:fill="FFFFFF" w:themeFill="background1"/>
          </w:tcPr>
          <w:p w14:paraId="0B61F84F" w14:textId="77777777" w:rsidR="006A6918" w:rsidRPr="00C94DBA" w:rsidRDefault="006A6918" w:rsidP="003F7326">
            <w:pPr>
              <w:pStyle w:val="TableParagraph"/>
              <w:ind w:left="0"/>
              <w:rPr>
                <w:rFonts w:asciiTheme="majorHAnsi" w:hAnsiTheme="majorHAnsi" w:cstheme="majorHAnsi"/>
                <w:sz w:val="20"/>
              </w:rPr>
            </w:pPr>
          </w:p>
        </w:tc>
      </w:tr>
      <w:tr w:rsidR="00C94DBA" w:rsidRPr="00C94DBA" w14:paraId="2E43BB81" w14:textId="77777777" w:rsidTr="006A6918">
        <w:trPr>
          <w:cnfStyle w:val="000000010000" w:firstRow="0" w:lastRow="0" w:firstColumn="0" w:lastColumn="0" w:oddVBand="0" w:evenVBand="0" w:oddHBand="0" w:evenHBand="1" w:firstRowFirstColumn="0" w:firstRowLastColumn="0" w:lastRowFirstColumn="0" w:lastRowLastColumn="0"/>
          <w:trHeight w:val="353"/>
        </w:trPr>
        <w:tc>
          <w:tcPr>
            <w:tcW w:w="797" w:type="dxa"/>
            <w:shd w:val="clear" w:color="auto" w:fill="FFFFFF" w:themeFill="background1"/>
          </w:tcPr>
          <w:p w14:paraId="306A312E" w14:textId="77777777" w:rsidR="006A6918" w:rsidRPr="00C94DBA" w:rsidRDefault="006A6918" w:rsidP="003F7326">
            <w:pPr>
              <w:pStyle w:val="TableParagraph"/>
              <w:spacing w:line="217" w:lineRule="exact"/>
              <w:jc w:val="center"/>
              <w:rPr>
                <w:rFonts w:asciiTheme="majorHAnsi" w:hAnsiTheme="majorHAnsi" w:cstheme="majorHAnsi"/>
                <w:b/>
                <w:bCs/>
                <w:noProof/>
                <w:position w:val="-3"/>
                <w:sz w:val="20"/>
              </w:rPr>
            </w:pPr>
          </w:p>
        </w:tc>
        <w:tc>
          <w:tcPr>
            <w:tcW w:w="1203" w:type="dxa"/>
            <w:shd w:val="clear" w:color="auto" w:fill="FFFFFF" w:themeFill="background1"/>
          </w:tcPr>
          <w:p w14:paraId="61BA1E52" w14:textId="566D0BCA" w:rsidR="006A6918" w:rsidRPr="00C94DBA" w:rsidRDefault="006A6918" w:rsidP="003F7326">
            <w:pPr>
              <w:pStyle w:val="TableParagraph"/>
              <w:spacing w:line="217" w:lineRule="exact"/>
              <w:ind w:left="0"/>
              <w:jc w:val="center"/>
              <w:rPr>
                <w:rFonts w:asciiTheme="majorHAnsi" w:hAnsiTheme="majorHAnsi" w:cstheme="majorHAnsi"/>
                <w:b/>
                <w:bCs/>
                <w:noProof/>
                <w:position w:val="-3"/>
                <w:sz w:val="20"/>
              </w:rPr>
            </w:pPr>
            <w:r w:rsidRPr="00C94DBA">
              <w:rPr>
                <w:rFonts w:asciiTheme="majorHAnsi" w:hAnsiTheme="majorHAnsi" w:cstheme="majorHAnsi"/>
                <w:b/>
                <w:bCs/>
                <w:noProof/>
                <w:position w:val="-3"/>
                <w:sz w:val="20"/>
              </w:rPr>
              <w:t>S</w:t>
            </w:r>
          </w:p>
        </w:tc>
        <w:tc>
          <w:tcPr>
            <w:tcW w:w="5851" w:type="dxa"/>
            <w:shd w:val="clear" w:color="auto" w:fill="FFFFFF" w:themeFill="background1"/>
          </w:tcPr>
          <w:p w14:paraId="3C2A2A5F" w14:textId="77777777" w:rsidR="006A6918" w:rsidRPr="00C94DBA" w:rsidRDefault="006A6918" w:rsidP="003F7326">
            <w:pPr>
              <w:pStyle w:val="TableParagraph"/>
              <w:spacing w:line="290" w:lineRule="exact"/>
              <w:ind w:left="0"/>
              <w:rPr>
                <w:rFonts w:asciiTheme="majorHAnsi" w:hAnsiTheme="majorHAnsi" w:cstheme="majorHAnsi"/>
                <w:sz w:val="20"/>
              </w:rPr>
            </w:pPr>
            <w:r w:rsidRPr="00C94DBA">
              <w:rPr>
                <w:rFonts w:asciiTheme="majorHAnsi" w:hAnsiTheme="majorHAnsi" w:cstheme="majorHAnsi"/>
                <w:sz w:val="20"/>
              </w:rPr>
              <w:t>Slightly reactive clay sites, which may experience only slight ground movement from moisture changes.</w:t>
            </w:r>
          </w:p>
        </w:tc>
        <w:tc>
          <w:tcPr>
            <w:tcW w:w="1579" w:type="dxa"/>
            <w:shd w:val="clear" w:color="auto" w:fill="FFFFFF" w:themeFill="background1"/>
          </w:tcPr>
          <w:p w14:paraId="38A85EA5" w14:textId="77777777" w:rsidR="006A6918" w:rsidRPr="00C94DBA" w:rsidRDefault="006A6918" w:rsidP="003F7326">
            <w:pPr>
              <w:pStyle w:val="TableParagraph"/>
              <w:spacing w:line="307" w:lineRule="exact"/>
              <w:ind w:left="0" w:right="0"/>
              <w:jc w:val="center"/>
              <w:rPr>
                <w:rFonts w:asciiTheme="majorHAnsi" w:hAnsiTheme="majorHAnsi" w:cstheme="majorHAnsi"/>
                <w:sz w:val="20"/>
              </w:rPr>
            </w:pPr>
            <w:r w:rsidRPr="00C94DBA">
              <w:rPr>
                <w:rFonts w:asciiTheme="majorHAnsi" w:hAnsiTheme="majorHAnsi" w:cstheme="majorHAnsi"/>
                <w:w w:val="105"/>
                <w:sz w:val="20"/>
              </w:rPr>
              <w:t>0-20mm</w:t>
            </w:r>
          </w:p>
        </w:tc>
      </w:tr>
      <w:tr w:rsidR="00C94DBA" w:rsidRPr="00C94DBA" w14:paraId="7D9DD628" w14:textId="77777777" w:rsidTr="006A6918">
        <w:trPr>
          <w:trHeight w:val="353"/>
        </w:trPr>
        <w:tc>
          <w:tcPr>
            <w:tcW w:w="797" w:type="dxa"/>
            <w:shd w:val="clear" w:color="auto" w:fill="FFFFFF" w:themeFill="background1"/>
          </w:tcPr>
          <w:p w14:paraId="569402F7" w14:textId="77777777" w:rsidR="006A6918" w:rsidRPr="00C94DBA" w:rsidRDefault="006A6918" w:rsidP="003F7326">
            <w:pPr>
              <w:pStyle w:val="TableParagraph"/>
              <w:spacing w:line="217" w:lineRule="exact"/>
              <w:jc w:val="center"/>
              <w:rPr>
                <w:rFonts w:asciiTheme="majorHAnsi" w:hAnsiTheme="majorHAnsi" w:cstheme="majorHAnsi"/>
                <w:b/>
                <w:bCs/>
                <w:noProof/>
                <w:position w:val="-3"/>
                <w:sz w:val="20"/>
              </w:rPr>
            </w:pPr>
          </w:p>
        </w:tc>
        <w:tc>
          <w:tcPr>
            <w:tcW w:w="1203" w:type="dxa"/>
            <w:shd w:val="clear" w:color="auto" w:fill="FFFFFF" w:themeFill="background1"/>
          </w:tcPr>
          <w:p w14:paraId="777D1C5A" w14:textId="74ED81A8" w:rsidR="006A6918" w:rsidRPr="00C94DBA" w:rsidRDefault="006A6918" w:rsidP="003F7326">
            <w:pPr>
              <w:pStyle w:val="TableParagraph"/>
              <w:spacing w:line="217" w:lineRule="exact"/>
              <w:ind w:left="0"/>
              <w:jc w:val="center"/>
              <w:rPr>
                <w:rFonts w:asciiTheme="majorHAnsi" w:hAnsiTheme="majorHAnsi" w:cstheme="majorHAnsi"/>
                <w:b/>
                <w:bCs/>
                <w:noProof/>
                <w:position w:val="-3"/>
                <w:sz w:val="20"/>
              </w:rPr>
            </w:pPr>
            <w:r w:rsidRPr="00C94DBA">
              <w:rPr>
                <w:rFonts w:asciiTheme="majorHAnsi" w:hAnsiTheme="majorHAnsi" w:cstheme="majorHAnsi"/>
                <w:b/>
                <w:bCs/>
                <w:noProof/>
                <w:position w:val="-3"/>
                <w:sz w:val="20"/>
              </w:rPr>
              <w:t>M</w:t>
            </w:r>
          </w:p>
        </w:tc>
        <w:tc>
          <w:tcPr>
            <w:tcW w:w="5851" w:type="dxa"/>
            <w:shd w:val="clear" w:color="auto" w:fill="FFFFFF" w:themeFill="background1"/>
          </w:tcPr>
          <w:p w14:paraId="15B59665" w14:textId="77777777" w:rsidR="006A6918" w:rsidRPr="00C94DBA" w:rsidRDefault="006A6918" w:rsidP="003F7326">
            <w:pPr>
              <w:pStyle w:val="TableParagraph"/>
              <w:spacing w:line="290" w:lineRule="exact"/>
              <w:ind w:left="0"/>
              <w:rPr>
                <w:rFonts w:asciiTheme="majorHAnsi" w:hAnsiTheme="majorHAnsi" w:cstheme="majorHAnsi"/>
                <w:sz w:val="20"/>
              </w:rPr>
            </w:pPr>
            <w:r w:rsidRPr="00C94DBA">
              <w:rPr>
                <w:rFonts w:asciiTheme="majorHAnsi" w:hAnsiTheme="majorHAnsi" w:cstheme="majorHAnsi"/>
                <w:sz w:val="20"/>
              </w:rPr>
              <w:t>Moderately reactive clay or silt sites, which may experience moderate</w:t>
            </w:r>
          </w:p>
          <w:p w14:paraId="7257512B" w14:textId="77777777" w:rsidR="006A6918" w:rsidRPr="00C94DBA" w:rsidRDefault="006A6918" w:rsidP="003F7326">
            <w:pPr>
              <w:pStyle w:val="TableParagraph"/>
              <w:spacing w:line="290" w:lineRule="exact"/>
              <w:ind w:left="0"/>
              <w:rPr>
                <w:rFonts w:asciiTheme="majorHAnsi" w:hAnsiTheme="majorHAnsi" w:cstheme="majorHAnsi"/>
                <w:sz w:val="20"/>
              </w:rPr>
            </w:pPr>
            <w:r w:rsidRPr="00C94DBA">
              <w:rPr>
                <w:rFonts w:asciiTheme="majorHAnsi" w:hAnsiTheme="majorHAnsi" w:cstheme="majorHAnsi"/>
                <w:sz w:val="20"/>
              </w:rPr>
              <w:t>Ground movement from moisture changes.</w:t>
            </w:r>
          </w:p>
        </w:tc>
        <w:tc>
          <w:tcPr>
            <w:tcW w:w="1579" w:type="dxa"/>
            <w:shd w:val="clear" w:color="auto" w:fill="FFFFFF" w:themeFill="background1"/>
          </w:tcPr>
          <w:p w14:paraId="1AD1CC78" w14:textId="77777777" w:rsidR="006A6918" w:rsidRPr="00C94DBA" w:rsidRDefault="006A6918" w:rsidP="003F7326">
            <w:pPr>
              <w:pStyle w:val="TableParagraph"/>
              <w:spacing w:line="307" w:lineRule="exact"/>
              <w:ind w:left="0" w:right="0"/>
              <w:jc w:val="center"/>
              <w:rPr>
                <w:rFonts w:asciiTheme="majorHAnsi" w:hAnsiTheme="majorHAnsi" w:cstheme="majorHAnsi"/>
                <w:w w:val="105"/>
                <w:sz w:val="20"/>
              </w:rPr>
            </w:pPr>
            <w:r w:rsidRPr="00C94DBA">
              <w:rPr>
                <w:rFonts w:asciiTheme="majorHAnsi" w:hAnsiTheme="majorHAnsi" w:cstheme="majorHAnsi"/>
                <w:w w:val="105"/>
                <w:sz w:val="20"/>
              </w:rPr>
              <w:t>20-40mm</w:t>
            </w:r>
          </w:p>
        </w:tc>
      </w:tr>
      <w:tr w:rsidR="00C94DBA" w:rsidRPr="00C94DBA" w14:paraId="03857B3B" w14:textId="77777777" w:rsidTr="006A6918">
        <w:trPr>
          <w:cnfStyle w:val="000000010000" w:firstRow="0" w:lastRow="0" w:firstColumn="0" w:lastColumn="0" w:oddVBand="0" w:evenVBand="0" w:oddHBand="0" w:evenHBand="1" w:firstRowFirstColumn="0" w:firstRowLastColumn="0" w:lastRowFirstColumn="0" w:lastRowLastColumn="0"/>
          <w:trHeight w:val="353"/>
        </w:trPr>
        <w:tc>
          <w:tcPr>
            <w:tcW w:w="797" w:type="dxa"/>
          </w:tcPr>
          <w:p w14:paraId="21BA8255" w14:textId="77777777" w:rsidR="006A6918" w:rsidRPr="00C94DBA" w:rsidRDefault="006A6918" w:rsidP="003F7326">
            <w:pPr>
              <w:pStyle w:val="TableParagraph"/>
              <w:spacing w:line="217" w:lineRule="exact"/>
              <w:jc w:val="center"/>
              <w:rPr>
                <w:rFonts w:asciiTheme="majorHAnsi" w:hAnsiTheme="majorHAnsi" w:cstheme="majorHAnsi"/>
                <w:b/>
                <w:bCs/>
                <w:noProof/>
                <w:position w:val="-3"/>
                <w:sz w:val="20"/>
              </w:rPr>
            </w:pPr>
          </w:p>
        </w:tc>
        <w:tc>
          <w:tcPr>
            <w:tcW w:w="1203" w:type="dxa"/>
          </w:tcPr>
          <w:p w14:paraId="2B2DB013" w14:textId="07429E2B" w:rsidR="006A6918" w:rsidRPr="00C94DBA" w:rsidRDefault="006A6918" w:rsidP="003F7326">
            <w:pPr>
              <w:pStyle w:val="TableParagraph"/>
              <w:spacing w:line="217" w:lineRule="exact"/>
              <w:ind w:left="0"/>
              <w:jc w:val="center"/>
              <w:rPr>
                <w:rFonts w:asciiTheme="majorHAnsi" w:hAnsiTheme="majorHAnsi" w:cstheme="majorHAnsi"/>
                <w:b/>
                <w:bCs/>
                <w:noProof/>
                <w:position w:val="-3"/>
                <w:sz w:val="20"/>
              </w:rPr>
            </w:pPr>
            <w:r w:rsidRPr="00C94DBA">
              <w:rPr>
                <w:rFonts w:asciiTheme="majorHAnsi" w:hAnsiTheme="majorHAnsi" w:cstheme="majorHAnsi"/>
                <w:b/>
                <w:bCs/>
                <w:noProof/>
                <w:position w:val="-3"/>
                <w:sz w:val="20"/>
              </w:rPr>
              <w:t>H1</w:t>
            </w:r>
          </w:p>
        </w:tc>
        <w:tc>
          <w:tcPr>
            <w:tcW w:w="5851" w:type="dxa"/>
          </w:tcPr>
          <w:p w14:paraId="12C87FFA" w14:textId="77777777" w:rsidR="006A6918" w:rsidRPr="00C94DBA" w:rsidRDefault="006A6918" w:rsidP="003F7326">
            <w:pPr>
              <w:pStyle w:val="TableParagraph"/>
              <w:spacing w:line="290" w:lineRule="exact"/>
              <w:ind w:left="0"/>
              <w:rPr>
                <w:rFonts w:asciiTheme="majorHAnsi" w:hAnsiTheme="majorHAnsi" w:cstheme="majorHAnsi"/>
                <w:sz w:val="20"/>
              </w:rPr>
            </w:pPr>
            <w:r w:rsidRPr="00C94DBA">
              <w:rPr>
                <w:rFonts w:asciiTheme="majorHAnsi" w:hAnsiTheme="majorHAnsi" w:cstheme="majorHAnsi"/>
                <w:sz w:val="20"/>
              </w:rPr>
              <w:t>Highly reactive Clay sites, which may experience high ground movement</w:t>
            </w:r>
          </w:p>
          <w:p w14:paraId="30E260B4" w14:textId="77777777" w:rsidR="006A6918" w:rsidRPr="00C94DBA" w:rsidRDefault="006A6918" w:rsidP="003F7326">
            <w:pPr>
              <w:pStyle w:val="TableParagraph"/>
              <w:spacing w:line="290" w:lineRule="exact"/>
              <w:ind w:left="0"/>
              <w:rPr>
                <w:rFonts w:asciiTheme="majorHAnsi" w:hAnsiTheme="majorHAnsi" w:cstheme="majorHAnsi"/>
                <w:sz w:val="20"/>
              </w:rPr>
            </w:pPr>
            <w:r w:rsidRPr="00C94DBA">
              <w:rPr>
                <w:rFonts w:asciiTheme="majorHAnsi" w:hAnsiTheme="majorHAnsi" w:cstheme="majorHAnsi"/>
                <w:sz w:val="20"/>
              </w:rPr>
              <w:t>from moisture changes</w:t>
            </w:r>
          </w:p>
        </w:tc>
        <w:tc>
          <w:tcPr>
            <w:tcW w:w="1579" w:type="dxa"/>
          </w:tcPr>
          <w:p w14:paraId="77A4ACC8" w14:textId="77777777" w:rsidR="006A6918" w:rsidRPr="00C94DBA" w:rsidRDefault="006A6918" w:rsidP="003F7326">
            <w:pPr>
              <w:pStyle w:val="TableParagraph"/>
              <w:spacing w:line="307" w:lineRule="exact"/>
              <w:ind w:left="0" w:right="0"/>
              <w:jc w:val="center"/>
              <w:rPr>
                <w:rFonts w:asciiTheme="majorHAnsi" w:hAnsiTheme="majorHAnsi" w:cstheme="majorHAnsi"/>
                <w:w w:val="105"/>
                <w:sz w:val="20"/>
              </w:rPr>
            </w:pPr>
            <w:r w:rsidRPr="00C94DBA">
              <w:rPr>
                <w:rFonts w:asciiTheme="majorHAnsi" w:hAnsiTheme="majorHAnsi" w:cstheme="majorHAnsi"/>
                <w:w w:val="105"/>
                <w:sz w:val="20"/>
              </w:rPr>
              <w:t>40-60mm</w:t>
            </w:r>
          </w:p>
        </w:tc>
      </w:tr>
      <w:tr w:rsidR="00C94DBA" w:rsidRPr="00C94DBA" w14:paraId="7536EBB9" w14:textId="77777777" w:rsidTr="006A6918">
        <w:trPr>
          <w:trHeight w:val="353"/>
        </w:trPr>
        <w:tc>
          <w:tcPr>
            <w:tcW w:w="797" w:type="dxa"/>
            <w:shd w:val="clear" w:color="auto" w:fill="F2F2F2" w:themeFill="background1" w:themeFillShade="F2"/>
          </w:tcPr>
          <w:p w14:paraId="6875D34B" w14:textId="7C2CBB46" w:rsidR="006A6918" w:rsidRPr="00C94DBA" w:rsidRDefault="006A6918" w:rsidP="003F7326">
            <w:pPr>
              <w:pStyle w:val="TableParagraph"/>
              <w:spacing w:line="217" w:lineRule="exact"/>
              <w:jc w:val="center"/>
              <w:rPr>
                <w:rFonts w:asciiTheme="majorHAnsi" w:hAnsiTheme="majorHAnsi" w:cstheme="majorHAnsi"/>
                <w:b/>
                <w:bCs/>
                <w:noProof/>
                <w:position w:val="-3"/>
                <w:sz w:val="20"/>
              </w:rPr>
            </w:pPr>
            <w:r w:rsidRPr="00C94DBA">
              <w:rPr>
                <w:rFonts w:asciiTheme="majorHAnsi" w:hAnsiTheme="majorHAnsi" w:cstheme="majorHAnsi"/>
                <w:b/>
                <w:bCs/>
                <w:noProof/>
                <w:position w:val="-3"/>
                <w:sz w:val="20"/>
                <w:highlight w:val="yellow"/>
              </w:rPr>
              <w:t>This Site Is H2</w:t>
            </w:r>
          </w:p>
        </w:tc>
        <w:tc>
          <w:tcPr>
            <w:tcW w:w="1203" w:type="dxa"/>
            <w:shd w:val="clear" w:color="auto" w:fill="F2F2F2" w:themeFill="background1" w:themeFillShade="F2"/>
          </w:tcPr>
          <w:p w14:paraId="32D5429A" w14:textId="0B26BEE3" w:rsidR="006A6918" w:rsidRPr="00C94DBA" w:rsidRDefault="006A6918" w:rsidP="003F7326">
            <w:pPr>
              <w:pStyle w:val="TableParagraph"/>
              <w:spacing w:line="217" w:lineRule="exact"/>
              <w:ind w:left="0"/>
              <w:jc w:val="center"/>
              <w:rPr>
                <w:rFonts w:asciiTheme="majorHAnsi" w:hAnsiTheme="majorHAnsi" w:cstheme="majorHAnsi"/>
                <w:b/>
                <w:bCs/>
                <w:noProof/>
                <w:position w:val="-3"/>
                <w:sz w:val="20"/>
              </w:rPr>
            </w:pPr>
            <w:r w:rsidRPr="00C94DBA">
              <w:rPr>
                <w:rFonts w:asciiTheme="majorHAnsi" w:hAnsiTheme="majorHAnsi" w:cstheme="majorHAnsi"/>
                <w:b/>
                <w:bCs/>
                <w:noProof/>
                <w:position w:val="-3"/>
                <w:sz w:val="20"/>
              </w:rPr>
              <w:t>H2</w:t>
            </w:r>
          </w:p>
        </w:tc>
        <w:tc>
          <w:tcPr>
            <w:tcW w:w="5851" w:type="dxa"/>
            <w:shd w:val="clear" w:color="auto" w:fill="F2F2F2" w:themeFill="background1" w:themeFillShade="F2"/>
          </w:tcPr>
          <w:p w14:paraId="3A68E251" w14:textId="77777777" w:rsidR="006A6918" w:rsidRPr="00C94DBA" w:rsidRDefault="006A6918" w:rsidP="003F7326">
            <w:pPr>
              <w:pStyle w:val="TableParagraph"/>
              <w:spacing w:line="290" w:lineRule="exact"/>
              <w:ind w:left="0"/>
              <w:rPr>
                <w:rFonts w:asciiTheme="majorHAnsi" w:hAnsiTheme="majorHAnsi" w:cstheme="majorHAnsi"/>
                <w:sz w:val="20"/>
              </w:rPr>
            </w:pPr>
            <w:r w:rsidRPr="00C94DBA">
              <w:rPr>
                <w:rFonts w:asciiTheme="majorHAnsi" w:hAnsiTheme="majorHAnsi" w:cstheme="majorHAnsi"/>
                <w:sz w:val="20"/>
              </w:rPr>
              <w:t>Highly reactive Clay sites, which may experience very high ground movement from moisture change</w:t>
            </w:r>
          </w:p>
          <w:p w14:paraId="64BF0521" w14:textId="5603C381" w:rsidR="006A6918" w:rsidRPr="00C94DBA" w:rsidRDefault="006A6918" w:rsidP="003F7326">
            <w:pPr>
              <w:pStyle w:val="TableParagraph"/>
              <w:spacing w:line="290" w:lineRule="exact"/>
              <w:ind w:left="0"/>
              <w:rPr>
                <w:rFonts w:asciiTheme="majorHAnsi" w:hAnsiTheme="majorHAnsi" w:cstheme="majorHAnsi"/>
                <w:b/>
                <w:bCs/>
                <w:sz w:val="20"/>
                <w:u w:val="single"/>
              </w:rPr>
            </w:pPr>
            <w:r w:rsidRPr="00C94DBA">
              <w:rPr>
                <w:rFonts w:asciiTheme="majorHAnsi" w:hAnsiTheme="majorHAnsi" w:cstheme="majorHAnsi"/>
                <w:b/>
                <w:bCs/>
                <w:sz w:val="20"/>
                <w:u w:val="single"/>
              </w:rPr>
              <w:t xml:space="preserve">NOTE: To be used for </w:t>
            </w:r>
            <w:r w:rsidR="00C94DBA" w:rsidRPr="00C94DBA">
              <w:rPr>
                <w:rFonts w:asciiTheme="majorHAnsi" w:hAnsiTheme="majorHAnsi" w:cstheme="majorHAnsi"/>
                <w:b/>
                <w:bCs/>
                <w:sz w:val="20"/>
                <w:u w:val="single"/>
              </w:rPr>
              <w:t>all projects</w:t>
            </w:r>
            <w:r w:rsidRPr="00C94DBA">
              <w:rPr>
                <w:rFonts w:asciiTheme="majorHAnsi" w:hAnsiTheme="majorHAnsi" w:cstheme="majorHAnsi"/>
                <w:b/>
                <w:bCs/>
                <w:sz w:val="20"/>
                <w:u w:val="single"/>
              </w:rPr>
              <w:t xml:space="preserve"> located within mine subsidence area’s</w:t>
            </w:r>
          </w:p>
        </w:tc>
        <w:tc>
          <w:tcPr>
            <w:tcW w:w="1579" w:type="dxa"/>
            <w:shd w:val="clear" w:color="auto" w:fill="F2F2F2" w:themeFill="background1" w:themeFillShade="F2"/>
          </w:tcPr>
          <w:p w14:paraId="0F34BCAD" w14:textId="77777777" w:rsidR="006A6918" w:rsidRPr="00C94DBA" w:rsidRDefault="006A6918" w:rsidP="003F7326">
            <w:pPr>
              <w:pStyle w:val="TableParagraph"/>
              <w:spacing w:line="307" w:lineRule="exact"/>
              <w:ind w:left="0" w:right="0"/>
              <w:jc w:val="center"/>
              <w:rPr>
                <w:rFonts w:asciiTheme="majorHAnsi" w:hAnsiTheme="majorHAnsi" w:cstheme="majorHAnsi"/>
                <w:w w:val="105"/>
                <w:sz w:val="20"/>
              </w:rPr>
            </w:pPr>
            <w:r w:rsidRPr="00C94DBA">
              <w:rPr>
                <w:rFonts w:asciiTheme="majorHAnsi" w:hAnsiTheme="majorHAnsi" w:cstheme="majorHAnsi"/>
                <w:w w:val="105"/>
                <w:sz w:val="20"/>
              </w:rPr>
              <w:t>60-75mm</w:t>
            </w:r>
          </w:p>
        </w:tc>
      </w:tr>
      <w:tr w:rsidR="00C94DBA" w:rsidRPr="00C94DBA" w14:paraId="0EA6BC4B" w14:textId="77777777" w:rsidTr="006A6918">
        <w:trPr>
          <w:cnfStyle w:val="000000010000" w:firstRow="0" w:lastRow="0" w:firstColumn="0" w:lastColumn="0" w:oddVBand="0" w:evenVBand="0" w:oddHBand="0" w:evenHBand="1" w:firstRowFirstColumn="0" w:firstRowLastColumn="0" w:lastRowFirstColumn="0" w:lastRowLastColumn="0"/>
          <w:trHeight w:val="353"/>
        </w:trPr>
        <w:tc>
          <w:tcPr>
            <w:tcW w:w="797" w:type="dxa"/>
          </w:tcPr>
          <w:p w14:paraId="77B47EEF" w14:textId="77777777" w:rsidR="006A6918" w:rsidRPr="00C94DBA" w:rsidRDefault="006A6918" w:rsidP="003F7326">
            <w:pPr>
              <w:pStyle w:val="TableParagraph"/>
              <w:spacing w:line="217" w:lineRule="exact"/>
              <w:jc w:val="center"/>
              <w:rPr>
                <w:rFonts w:asciiTheme="majorHAnsi" w:hAnsiTheme="majorHAnsi" w:cstheme="majorHAnsi"/>
                <w:b/>
                <w:bCs/>
                <w:noProof/>
                <w:position w:val="-3"/>
                <w:sz w:val="20"/>
              </w:rPr>
            </w:pPr>
          </w:p>
        </w:tc>
        <w:tc>
          <w:tcPr>
            <w:tcW w:w="1203" w:type="dxa"/>
          </w:tcPr>
          <w:p w14:paraId="56FDFEDC" w14:textId="0B37D35E" w:rsidR="006A6918" w:rsidRPr="00C94DBA" w:rsidRDefault="006A6918" w:rsidP="003F7326">
            <w:pPr>
              <w:pStyle w:val="TableParagraph"/>
              <w:spacing w:line="217" w:lineRule="exact"/>
              <w:ind w:left="0"/>
              <w:jc w:val="center"/>
              <w:rPr>
                <w:rFonts w:asciiTheme="majorHAnsi" w:hAnsiTheme="majorHAnsi" w:cstheme="majorHAnsi"/>
                <w:b/>
                <w:bCs/>
                <w:noProof/>
                <w:position w:val="-3"/>
                <w:sz w:val="20"/>
              </w:rPr>
            </w:pPr>
            <w:r w:rsidRPr="00C94DBA">
              <w:rPr>
                <w:rFonts w:asciiTheme="majorHAnsi" w:hAnsiTheme="majorHAnsi" w:cstheme="majorHAnsi"/>
                <w:b/>
                <w:bCs/>
                <w:noProof/>
                <w:position w:val="-3"/>
                <w:sz w:val="20"/>
              </w:rPr>
              <w:t>E</w:t>
            </w:r>
          </w:p>
        </w:tc>
        <w:tc>
          <w:tcPr>
            <w:tcW w:w="5851" w:type="dxa"/>
          </w:tcPr>
          <w:p w14:paraId="69271210" w14:textId="77777777" w:rsidR="006A6918" w:rsidRPr="00C94DBA" w:rsidRDefault="006A6918" w:rsidP="003F7326">
            <w:pPr>
              <w:pStyle w:val="TableParagraph"/>
              <w:spacing w:line="290" w:lineRule="exact"/>
              <w:ind w:left="0"/>
              <w:rPr>
                <w:rFonts w:asciiTheme="majorHAnsi" w:hAnsiTheme="majorHAnsi" w:cstheme="majorHAnsi"/>
                <w:sz w:val="20"/>
              </w:rPr>
            </w:pPr>
            <w:r w:rsidRPr="00C94DBA">
              <w:rPr>
                <w:rFonts w:asciiTheme="majorHAnsi" w:hAnsiTheme="majorHAnsi" w:cstheme="majorHAnsi"/>
                <w:sz w:val="20"/>
              </w:rPr>
              <w:t>Extremely Reactive sites s, which may experience extreme ground movement from moisture changes</w:t>
            </w:r>
          </w:p>
        </w:tc>
        <w:tc>
          <w:tcPr>
            <w:tcW w:w="1579" w:type="dxa"/>
          </w:tcPr>
          <w:p w14:paraId="1AECEF58" w14:textId="77777777" w:rsidR="006A6918" w:rsidRPr="00C94DBA" w:rsidRDefault="006A6918" w:rsidP="003F7326">
            <w:pPr>
              <w:pStyle w:val="TableParagraph"/>
              <w:spacing w:line="307" w:lineRule="exact"/>
              <w:ind w:left="0" w:right="0"/>
              <w:jc w:val="center"/>
              <w:rPr>
                <w:rFonts w:asciiTheme="majorHAnsi" w:hAnsiTheme="majorHAnsi" w:cstheme="majorHAnsi"/>
                <w:w w:val="105"/>
                <w:sz w:val="20"/>
              </w:rPr>
            </w:pPr>
            <w:r w:rsidRPr="00C94DBA">
              <w:rPr>
                <w:rFonts w:asciiTheme="majorHAnsi" w:hAnsiTheme="majorHAnsi" w:cstheme="majorHAnsi"/>
                <w:w w:val="105"/>
                <w:sz w:val="20"/>
              </w:rPr>
              <w:t>&gt;75mm</w:t>
            </w:r>
          </w:p>
        </w:tc>
      </w:tr>
      <w:tr w:rsidR="00C94DBA" w:rsidRPr="00C94DBA" w14:paraId="5E52F73F" w14:textId="77777777" w:rsidTr="006A6918">
        <w:trPr>
          <w:trHeight w:val="386"/>
        </w:trPr>
        <w:tc>
          <w:tcPr>
            <w:tcW w:w="797" w:type="dxa"/>
            <w:shd w:val="clear" w:color="auto" w:fill="F2F2F2" w:themeFill="background1" w:themeFillShade="F2"/>
          </w:tcPr>
          <w:p w14:paraId="77901BB0" w14:textId="77777777" w:rsidR="006A6918" w:rsidRPr="00C94DBA" w:rsidRDefault="006A6918" w:rsidP="003F7326">
            <w:pPr>
              <w:pStyle w:val="TableParagraph"/>
              <w:spacing w:line="217" w:lineRule="exact"/>
              <w:jc w:val="center"/>
              <w:rPr>
                <w:rFonts w:asciiTheme="majorHAnsi" w:hAnsiTheme="majorHAnsi" w:cstheme="majorHAnsi"/>
                <w:b/>
                <w:bCs/>
                <w:noProof/>
                <w:position w:val="-3"/>
                <w:sz w:val="20"/>
              </w:rPr>
            </w:pPr>
          </w:p>
        </w:tc>
        <w:tc>
          <w:tcPr>
            <w:tcW w:w="1203" w:type="dxa"/>
            <w:shd w:val="clear" w:color="auto" w:fill="F2F2F2" w:themeFill="background1" w:themeFillShade="F2"/>
          </w:tcPr>
          <w:p w14:paraId="2D923B00" w14:textId="62768318" w:rsidR="006A6918" w:rsidRPr="00C94DBA" w:rsidRDefault="006A6918" w:rsidP="003F7326">
            <w:pPr>
              <w:pStyle w:val="TableParagraph"/>
              <w:spacing w:line="217" w:lineRule="exact"/>
              <w:ind w:left="0"/>
              <w:jc w:val="center"/>
              <w:rPr>
                <w:rFonts w:asciiTheme="majorHAnsi" w:hAnsiTheme="majorHAnsi" w:cstheme="majorHAnsi"/>
                <w:b/>
                <w:bCs/>
                <w:noProof/>
                <w:position w:val="-3"/>
                <w:sz w:val="20"/>
              </w:rPr>
            </w:pPr>
            <w:r w:rsidRPr="00C94DBA">
              <w:rPr>
                <w:rFonts w:asciiTheme="majorHAnsi" w:hAnsiTheme="majorHAnsi" w:cstheme="majorHAnsi"/>
                <w:b/>
                <w:bCs/>
                <w:noProof/>
                <w:position w:val="-3"/>
                <w:sz w:val="20"/>
              </w:rPr>
              <w:t>P</w:t>
            </w:r>
          </w:p>
        </w:tc>
        <w:tc>
          <w:tcPr>
            <w:tcW w:w="5851" w:type="dxa"/>
            <w:shd w:val="clear" w:color="auto" w:fill="F2F2F2" w:themeFill="background1" w:themeFillShade="F2"/>
          </w:tcPr>
          <w:p w14:paraId="5DEE39DA" w14:textId="77777777" w:rsidR="006A6918" w:rsidRPr="00C94DBA" w:rsidRDefault="006A6918" w:rsidP="003F7326">
            <w:pPr>
              <w:pStyle w:val="TableParagraph"/>
              <w:spacing w:line="290" w:lineRule="exact"/>
              <w:ind w:left="0"/>
              <w:rPr>
                <w:rFonts w:asciiTheme="majorHAnsi" w:hAnsiTheme="majorHAnsi" w:cstheme="majorHAnsi"/>
                <w:sz w:val="20"/>
              </w:rPr>
            </w:pPr>
            <w:r w:rsidRPr="00C94DBA">
              <w:rPr>
                <w:rFonts w:asciiTheme="majorHAnsi" w:hAnsiTheme="majorHAnsi" w:cstheme="majorHAnsi"/>
                <w:sz w:val="20"/>
              </w:rPr>
              <w:t>May consist of any of the above soil types, but in combination with site</w:t>
            </w:r>
          </w:p>
          <w:p w14:paraId="172E4BA5" w14:textId="77777777" w:rsidR="006A6918" w:rsidRPr="00C94DBA" w:rsidRDefault="006A6918" w:rsidP="003F7326">
            <w:pPr>
              <w:pStyle w:val="TableParagraph"/>
              <w:spacing w:line="225" w:lineRule="auto"/>
              <w:ind w:left="0"/>
              <w:rPr>
                <w:rFonts w:asciiTheme="majorHAnsi" w:hAnsiTheme="majorHAnsi" w:cstheme="majorHAnsi"/>
                <w:sz w:val="20"/>
              </w:rPr>
            </w:pPr>
            <w:r w:rsidRPr="00C94DBA">
              <w:rPr>
                <w:rFonts w:asciiTheme="majorHAnsi" w:hAnsiTheme="majorHAnsi" w:cstheme="majorHAnsi"/>
                <w:sz w:val="20"/>
              </w:rPr>
              <w:t>conditions (for example, vegetation) produce undesirable foundations. P sites may also include fill, soft soils, mine subsidence, collapsing soils, soils subject to erosion, reactive sites subject to abnormal moisture conditions, or sites which cannot be classified otherwise.</w:t>
            </w:r>
          </w:p>
        </w:tc>
        <w:tc>
          <w:tcPr>
            <w:tcW w:w="1579" w:type="dxa"/>
            <w:shd w:val="clear" w:color="auto" w:fill="F2F2F2" w:themeFill="background1" w:themeFillShade="F2"/>
          </w:tcPr>
          <w:p w14:paraId="6618BE8C" w14:textId="77777777" w:rsidR="006A6918" w:rsidRPr="00C94DBA" w:rsidRDefault="006A6918" w:rsidP="003F7326">
            <w:pPr>
              <w:pStyle w:val="TableParagraph"/>
              <w:ind w:left="0"/>
              <w:rPr>
                <w:rFonts w:asciiTheme="majorHAnsi" w:hAnsiTheme="majorHAnsi" w:cstheme="majorHAnsi"/>
                <w:sz w:val="20"/>
              </w:rPr>
            </w:pPr>
          </w:p>
        </w:tc>
      </w:tr>
    </w:tbl>
    <w:p w14:paraId="65641318" w14:textId="77777777" w:rsidR="004352EC" w:rsidRPr="00C94DBA" w:rsidRDefault="004352EC" w:rsidP="00AB42D6">
      <w:pPr>
        <w:rPr>
          <w:rFonts w:ascii="Arial" w:hAnsi="Arial" w:cs="Arial"/>
        </w:rPr>
      </w:pPr>
    </w:p>
    <w:p w14:paraId="6885E308" w14:textId="77777777" w:rsidR="00AB42D6" w:rsidRPr="00C94DBA" w:rsidRDefault="00F9527E" w:rsidP="00F9527E">
      <w:pPr>
        <w:pStyle w:val="Heading1"/>
        <w:numPr>
          <w:ilvl w:val="0"/>
          <w:numId w:val="0"/>
        </w:numPr>
        <w:rPr>
          <w:rFonts w:ascii="Tw Cen MT" w:hAnsi="Tw Cen MT"/>
          <w:color w:val="auto"/>
        </w:rPr>
      </w:pPr>
      <w:bookmarkStart w:id="5" w:name="_Toc28004275"/>
      <w:r w:rsidRPr="00C94DBA">
        <w:rPr>
          <w:rFonts w:ascii="Tw Cen MT" w:hAnsi="Tw Cen MT" w:cs="Calibri"/>
          <w:b/>
          <w:color w:val="auto"/>
          <w:szCs w:val="24"/>
        </w:rPr>
        <w:t xml:space="preserve">7. </w:t>
      </w:r>
      <w:r w:rsidR="00AB42D6" w:rsidRPr="00C94DBA">
        <w:rPr>
          <w:rFonts w:ascii="Tw Cen MT" w:hAnsi="Tw Cen MT" w:cs="Calibri"/>
          <w:b/>
          <w:color w:val="auto"/>
          <w:szCs w:val="24"/>
        </w:rPr>
        <w:t>Overview of Compliance</w:t>
      </w:r>
      <w:bookmarkEnd w:id="5"/>
      <w:r w:rsidR="00AB42D6" w:rsidRPr="00C94DBA">
        <w:rPr>
          <w:rFonts w:ascii="Tw Cen MT" w:hAnsi="Tw Cen MT" w:cs="Calibri"/>
          <w:b/>
          <w:color w:val="auto"/>
          <w:szCs w:val="24"/>
        </w:rPr>
        <w:t xml:space="preserve"> </w:t>
      </w:r>
    </w:p>
    <w:p w14:paraId="73639367" w14:textId="77777777" w:rsidR="00AB42D6" w:rsidRPr="00C94DBA" w:rsidRDefault="00092613" w:rsidP="00AB42D6">
      <w:pPr>
        <w:rPr>
          <w:rFonts w:ascii="Arial" w:hAnsi="Arial" w:cs="Arial"/>
        </w:rPr>
      </w:pPr>
      <w:r w:rsidRPr="00C94DBA">
        <w:rPr>
          <w:rFonts w:ascii="Arial" w:hAnsi="Arial" w:cs="Arial"/>
        </w:rPr>
        <w:t xml:space="preserve">The below table identifies the different levels of governance that needs to be complied with when undertaking and certifying a </w:t>
      </w:r>
      <w:r w:rsidR="008813C8" w:rsidRPr="00C94DBA">
        <w:rPr>
          <w:rFonts w:ascii="Arial" w:hAnsi="Arial" w:cs="Arial"/>
        </w:rPr>
        <w:t>plumbing articulation design:</w:t>
      </w:r>
    </w:p>
    <w:tbl>
      <w:tblPr>
        <w:tblStyle w:val="TableGrid"/>
        <w:tblW w:w="9493" w:type="dxa"/>
        <w:tblLook w:val="04A0" w:firstRow="1" w:lastRow="0" w:firstColumn="1" w:lastColumn="0" w:noHBand="0" w:noVBand="1"/>
      </w:tblPr>
      <w:tblGrid>
        <w:gridCol w:w="3681"/>
        <w:gridCol w:w="5812"/>
      </w:tblGrid>
      <w:tr w:rsidR="00C94DBA" w:rsidRPr="00C94DBA" w14:paraId="11C96095" w14:textId="77777777" w:rsidTr="006A6918">
        <w:tc>
          <w:tcPr>
            <w:tcW w:w="3681" w:type="dxa"/>
            <w:shd w:val="clear" w:color="auto" w:fill="2F5496" w:themeFill="accent1" w:themeFillShade="BF"/>
          </w:tcPr>
          <w:p w14:paraId="4E1ACD07" w14:textId="77777777" w:rsidR="00A90B23" w:rsidRPr="00C94DBA" w:rsidRDefault="00A90B23" w:rsidP="00A90B23">
            <w:pPr>
              <w:jc w:val="center"/>
              <w:rPr>
                <w:rFonts w:ascii="Calibri" w:hAnsi="Calibri" w:cs="Calibri"/>
                <w:b/>
              </w:rPr>
            </w:pPr>
            <w:r w:rsidRPr="00C94DBA">
              <w:rPr>
                <w:rFonts w:ascii="Calibri" w:hAnsi="Calibri" w:cs="Calibri"/>
                <w:b/>
              </w:rPr>
              <w:t>Generic Regulatory Requirement</w:t>
            </w:r>
          </w:p>
        </w:tc>
        <w:tc>
          <w:tcPr>
            <w:tcW w:w="5812" w:type="dxa"/>
            <w:shd w:val="clear" w:color="auto" w:fill="2F5496" w:themeFill="accent1" w:themeFillShade="BF"/>
          </w:tcPr>
          <w:p w14:paraId="7538740F" w14:textId="77777777" w:rsidR="00A90B23" w:rsidRPr="00C94DBA" w:rsidRDefault="00A90B23" w:rsidP="00A90B23">
            <w:pPr>
              <w:jc w:val="center"/>
              <w:rPr>
                <w:rFonts w:ascii="Calibri" w:hAnsi="Calibri" w:cs="Calibri"/>
                <w:b/>
              </w:rPr>
            </w:pPr>
            <w:r w:rsidRPr="00C94DBA">
              <w:rPr>
                <w:rFonts w:ascii="Calibri" w:hAnsi="Calibri" w:cs="Calibri"/>
                <w:b/>
              </w:rPr>
              <w:t>Specific Regulatory Requirement</w:t>
            </w:r>
          </w:p>
        </w:tc>
      </w:tr>
      <w:tr w:rsidR="00C94DBA" w:rsidRPr="00C94DBA" w14:paraId="50EFA17B" w14:textId="77777777" w:rsidTr="006A6918">
        <w:tc>
          <w:tcPr>
            <w:tcW w:w="3681" w:type="dxa"/>
          </w:tcPr>
          <w:p w14:paraId="758AF4CA" w14:textId="77777777" w:rsidR="00A90B23" w:rsidRPr="00C94DBA" w:rsidRDefault="00A90B23" w:rsidP="00A90B23">
            <w:pPr>
              <w:rPr>
                <w:rFonts w:ascii="Arial" w:hAnsi="Arial" w:cs="Arial"/>
              </w:rPr>
            </w:pPr>
            <w:r w:rsidRPr="00C94DBA">
              <w:rPr>
                <w:rFonts w:ascii="Arial" w:hAnsi="Arial" w:cs="Arial"/>
              </w:rPr>
              <w:t>State &amp; Territory Building Act</w:t>
            </w:r>
          </w:p>
        </w:tc>
        <w:tc>
          <w:tcPr>
            <w:tcW w:w="5812" w:type="dxa"/>
          </w:tcPr>
          <w:p w14:paraId="6EDDE037" w14:textId="77777777" w:rsidR="00A90B23" w:rsidRPr="00C94DBA" w:rsidRDefault="004F1AAE" w:rsidP="00A90B23">
            <w:pPr>
              <w:rPr>
                <w:rFonts w:ascii="Arial" w:hAnsi="Arial" w:cs="Arial"/>
              </w:rPr>
            </w:pPr>
            <w:r w:rsidRPr="00C94DBA">
              <w:rPr>
                <w:rFonts w:ascii="Arial" w:hAnsi="Arial" w:cs="Arial"/>
              </w:rPr>
              <w:t>Plumbing &amp; Drainage Act (NSW) 2011</w:t>
            </w:r>
          </w:p>
        </w:tc>
      </w:tr>
      <w:tr w:rsidR="00C94DBA" w:rsidRPr="00C94DBA" w14:paraId="32913D55" w14:textId="77777777" w:rsidTr="006A6918">
        <w:tc>
          <w:tcPr>
            <w:tcW w:w="3681" w:type="dxa"/>
          </w:tcPr>
          <w:p w14:paraId="1412BD22" w14:textId="77777777" w:rsidR="004F1AAE" w:rsidRPr="00C94DBA" w:rsidRDefault="004F1AAE" w:rsidP="004F1AAE">
            <w:pPr>
              <w:rPr>
                <w:rFonts w:ascii="Arial" w:hAnsi="Arial" w:cs="Arial"/>
              </w:rPr>
            </w:pPr>
            <w:r w:rsidRPr="00C94DBA">
              <w:rPr>
                <w:rFonts w:ascii="Arial" w:hAnsi="Arial" w:cs="Arial"/>
              </w:rPr>
              <w:t>State &amp; Territory Building Regulation</w:t>
            </w:r>
          </w:p>
        </w:tc>
        <w:tc>
          <w:tcPr>
            <w:tcW w:w="5812" w:type="dxa"/>
          </w:tcPr>
          <w:p w14:paraId="2DEE85D6" w14:textId="77777777" w:rsidR="004F1AAE" w:rsidRPr="00C94DBA" w:rsidRDefault="004F1AAE" w:rsidP="004F1AAE">
            <w:pPr>
              <w:rPr>
                <w:rFonts w:ascii="Arial" w:hAnsi="Arial" w:cs="Arial"/>
              </w:rPr>
            </w:pPr>
            <w:r w:rsidRPr="00C94DBA">
              <w:rPr>
                <w:rFonts w:ascii="Arial" w:hAnsi="Arial" w:cs="Arial"/>
              </w:rPr>
              <w:t>Plumbing &amp; Drainage Regulation (NSW) 2017</w:t>
            </w:r>
          </w:p>
        </w:tc>
      </w:tr>
      <w:tr w:rsidR="00A90B23" w:rsidRPr="00C94DBA" w14:paraId="5621F489" w14:textId="77777777" w:rsidTr="006A6918">
        <w:tc>
          <w:tcPr>
            <w:tcW w:w="3681" w:type="dxa"/>
          </w:tcPr>
          <w:p w14:paraId="08EAB083" w14:textId="2C0866CA" w:rsidR="00A90B23" w:rsidRPr="00C94DBA" w:rsidRDefault="009808F7" w:rsidP="00A90B23">
            <w:pPr>
              <w:rPr>
                <w:rFonts w:ascii="Arial" w:hAnsi="Arial" w:cs="Arial"/>
              </w:rPr>
            </w:pPr>
            <w:r w:rsidRPr="00C94DBA">
              <w:rPr>
                <w:rFonts w:ascii="Arial" w:hAnsi="Arial" w:cs="Arial"/>
              </w:rPr>
              <w:t>Code</w:t>
            </w:r>
          </w:p>
        </w:tc>
        <w:tc>
          <w:tcPr>
            <w:tcW w:w="5812" w:type="dxa"/>
          </w:tcPr>
          <w:p w14:paraId="2E8241C5" w14:textId="77777777" w:rsidR="00A90B23" w:rsidRPr="00C94DBA" w:rsidRDefault="00611BF9" w:rsidP="00A90B23">
            <w:pPr>
              <w:rPr>
                <w:rFonts w:ascii="Arial" w:hAnsi="Arial" w:cs="Arial"/>
              </w:rPr>
            </w:pPr>
            <w:r w:rsidRPr="00C94DBA">
              <w:rPr>
                <w:rFonts w:ascii="Arial" w:hAnsi="Arial" w:cs="Arial"/>
              </w:rPr>
              <w:t>NCC 2019 Volume Three</w:t>
            </w:r>
          </w:p>
        </w:tc>
      </w:tr>
    </w:tbl>
    <w:p w14:paraId="6FAF2108" w14:textId="77777777" w:rsidR="00092613" w:rsidRPr="00C94DBA" w:rsidRDefault="00092613" w:rsidP="00AB42D6">
      <w:pPr>
        <w:rPr>
          <w:rFonts w:ascii="Calibri" w:hAnsi="Calibri" w:cs="Calibri"/>
        </w:rPr>
      </w:pPr>
    </w:p>
    <w:p w14:paraId="2C931403" w14:textId="77777777" w:rsidR="00092613" w:rsidRPr="00C94DBA" w:rsidRDefault="00092613" w:rsidP="00AB42D6">
      <w:pPr>
        <w:rPr>
          <w:rFonts w:ascii="Arial" w:hAnsi="Arial" w:cs="Arial"/>
        </w:rPr>
      </w:pPr>
      <w:r w:rsidRPr="00C94DBA">
        <w:rPr>
          <w:rFonts w:ascii="Arial" w:hAnsi="Arial" w:cs="Arial"/>
        </w:rPr>
        <w:t xml:space="preserve">To comply with the </w:t>
      </w:r>
      <w:r w:rsidR="004F1AAE" w:rsidRPr="00C94DBA">
        <w:rPr>
          <w:rFonts w:ascii="Arial" w:hAnsi="Arial" w:cs="Arial"/>
        </w:rPr>
        <w:t>PC</w:t>
      </w:r>
      <w:r w:rsidRPr="00C94DBA">
        <w:rPr>
          <w:rFonts w:ascii="Arial" w:hAnsi="Arial" w:cs="Arial"/>
        </w:rPr>
        <w:t xml:space="preserve">A 2019, </w:t>
      </w:r>
      <w:r w:rsidR="00A53C13" w:rsidRPr="00C94DBA">
        <w:rPr>
          <w:rFonts w:ascii="Arial" w:hAnsi="Arial" w:cs="Arial"/>
        </w:rPr>
        <w:t>we have followed the following process:</w:t>
      </w:r>
    </w:p>
    <w:tbl>
      <w:tblPr>
        <w:tblStyle w:val="TableGrid"/>
        <w:tblW w:w="9493" w:type="dxa"/>
        <w:tblLook w:val="04A0" w:firstRow="1" w:lastRow="0" w:firstColumn="1" w:lastColumn="0" w:noHBand="0" w:noVBand="1"/>
      </w:tblPr>
      <w:tblGrid>
        <w:gridCol w:w="3964"/>
        <w:gridCol w:w="5529"/>
      </w:tblGrid>
      <w:tr w:rsidR="00C94DBA" w:rsidRPr="00C94DBA" w14:paraId="54ED901C" w14:textId="77777777" w:rsidTr="006A6918">
        <w:tc>
          <w:tcPr>
            <w:tcW w:w="3964" w:type="dxa"/>
            <w:shd w:val="clear" w:color="auto" w:fill="2F5496" w:themeFill="accent1" w:themeFillShade="BF"/>
          </w:tcPr>
          <w:p w14:paraId="21738458" w14:textId="77777777" w:rsidR="00A53C13" w:rsidRPr="00C94DBA" w:rsidRDefault="005D2DF5" w:rsidP="00307124">
            <w:pPr>
              <w:jc w:val="center"/>
              <w:rPr>
                <w:rFonts w:ascii="Calibri" w:hAnsi="Calibri" w:cs="Calibri"/>
                <w:b/>
              </w:rPr>
            </w:pPr>
            <w:r w:rsidRPr="00C94DBA">
              <w:rPr>
                <w:rFonts w:ascii="Calibri" w:hAnsi="Calibri" w:cs="Calibri"/>
                <w:b/>
              </w:rPr>
              <w:t>P</w:t>
            </w:r>
            <w:r w:rsidR="00A53C13" w:rsidRPr="00C94DBA">
              <w:rPr>
                <w:rFonts w:ascii="Calibri" w:hAnsi="Calibri" w:cs="Calibri"/>
                <w:b/>
              </w:rPr>
              <w:t>CA Compliance Options</w:t>
            </w:r>
          </w:p>
        </w:tc>
        <w:tc>
          <w:tcPr>
            <w:tcW w:w="5529" w:type="dxa"/>
            <w:shd w:val="clear" w:color="auto" w:fill="2F5496" w:themeFill="accent1" w:themeFillShade="BF"/>
          </w:tcPr>
          <w:p w14:paraId="67A8E1DC" w14:textId="77777777" w:rsidR="00A53C13" w:rsidRPr="00C94DBA" w:rsidRDefault="00A53C13" w:rsidP="00307124">
            <w:pPr>
              <w:jc w:val="center"/>
              <w:rPr>
                <w:rFonts w:ascii="Calibri" w:hAnsi="Calibri" w:cs="Calibri"/>
                <w:b/>
              </w:rPr>
            </w:pPr>
            <w:r w:rsidRPr="00C94DBA">
              <w:rPr>
                <w:rFonts w:ascii="Calibri" w:hAnsi="Calibri" w:cs="Calibri"/>
                <w:b/>
              </w:rPr>
              <w:t xml:space="preserve">Specific </w:t>
            </w:r>
            <w:r w:rsidR="004F1AAE" w:rsidRPr="00C94DBA">
              <w:rPr>
                <w:rFonts w:ascii="Calibri" w:hAnsi="Calibri" w:cs="Calibri"/>
                <w:b/>
              </w:rPr>
              <w:t>P</w:t>
            </w:r>
            <w:r w:rsidRPr="00C94DBA">
              <w:rPr>
                <w:rFonts w:ascii="Calibri" w:hAnsi="Calibri" w:cs="Calibri"/>
                <w:b/>
              </w:rPr>
              <w:t>CA Compliance</w:t>
            </w:r>
          </w:p>
        </w:tc>
      </w:tr>
      <w:tr w:rsidR="00C94DBA" w:rsidRPr="00C94DBA" w14:paraId="20700110" w14:textId="77777777" w:rsidTr="006A6918">
        <w:tc>
          <w:tcPr>
            <w:tcW w:w="3964" w:type="dxa"/>
          </w:tcPr>
          <w:p w14:paraId="38BE5E2F" w14:textId="77777777" w:rsidR="00611BF9" w:rsidRPr="00C94DBA" w:rsidRDefault="00611BF9" w:rsidP="00611BF9">
            <w:pPr>
              <w:rPr>
                <w:rFonts w:ascii="Arial" w:hAnsi="Arial" w:cs="Arial"/>
              </w:rPr>
            </w:pPr>
            <w:r w:rsidRPr="00C94DBA">
              <w:rPr>
                <w:rFonts w:ascii="Arial" w:hAnsi="Arial" w:cs="Arial"/>
              </w:rPr>
              <w:t xml:space="preserve">Performance Solution and/or DTS </w:t>
            </w:r>
          </w:p>
        </w:tc>
        <w:tc>
          <w:tcPr>
            <w:tcW w:w="5529" w:type="dxa"/>
          </w:tcPr>
          <w:p w14:paraId="7A300D02" w14:textId="77777777" w:rsidR="00611BF9" w:rsidRPr="00C94DBA" w:rsidRDefault="00611BF9" w:rsidP="00611BF9">
            <w:pPr>
              <w:rPr>
                <w:rFonts w:ascii="Arial" w:hAnsi="Arial" w:cs="Arial"/>
              </w:rPr>
            </w:pPr>
            <w:r w:rsidRPr="00C94DBA">
              <w:rPr>
                <w:rFonts w:ascii="Arial" w:hAnsi="Arial" w:cs="Arial"/>
              </w:rPr>
              <w:t>A combination of Performance Solution and DTS - A2.1(3)</w:t>
            </w:r>
          </w:p>
        </w:tc>
      </w:tr>
      <w:tr w:rsidR="00C94DBA" w:rsidRPr="00C94DBA" w14:paraId="0E55BFDA" w14:textId="77777777" w:rsidTr="006A6918">
        <w:tc>
          <w:tcPr>
            <w:tcW w:w="3964" w:type="dxa"/>
          </w:tcPr>
          <w:p w14:paraId="03E575B1" w14:textId="77777777" w:rsidR="00611BF9" w:rsidRPr="00C94DBA" w:rsidRDefault="00611BF9" w:rsidP="00611BF9">
            <w:pPr>
              <w:rPr>
                <w:rFonts w:ascii="Arial" w:hAnsi="Arial" w:cs="Arial"/>
              </w:rPr>
            </w:pPr>
            <w:r w:rsidRPr="00C94DBA">
              <w:rPr>
                <w:rFonts w:ascii="Arial" w:hAnsi="Arial" w:cs="Arial"/>
              </w:rPr>
              <w:t>Meeting the Performance Requirements</w:t>
            </w:r>
          </w:p>
        </w:tc>
        <w:tc>
          <w:tcPr>
            <w:tcW w:w="5529" w:type="dxa"/>
          </w:tcPr>
          <w:p w14:paraId="14E0C798" w14:textId="77777777" w:rsidR="00611BF9" w:rsidRPr="00C94DBA" w:rsidRDefault="00611BF9" w:rsidP="00611BF9">
            <w:pPr>
              <w:rPr>
                <w:rFonts w:ascii="Arial" w:hAnsi="Arial" w:cs="Arial"/>
              </w:rPr>
            </w:pPr>
            <w:r w:rsidRPr="00C94DBA">
              <w:rPr>
                <w:rFonts w:ascii="Arial" w:hAnsi="Arial" w:cs="Arial"/>
              </w:rPr>
              <w:t>Other Verification Method - A2.2(2)(b)(ii)</w:t>
            </w:r>
          </w:p>
        </w:tc>
      </w:tr>
      <w:tr w:rsidR="00611BF9" w:rsidRPr="00C94DBA" w14:paraId="68C2B842" w14:textId="77777777" w:rsidTr="006A6918">
        <w:tc>
          <w:tcPr>
            <w:tcW w:w="3964" w:type="dxa"/>
          </w:tcPr>
          <w:p w14:paraId="0AADD96D" w14:textId="77777777" w:rsidR="00611BF9" w:rsidRPr="00C94DBA" w:rsidRDefault="00611BF9" w:rsidP="00611BF9">
            <w:pPr>
              <w:rPr>
                <w:rFonts w:ascii="Arial" w:hAnsi="Arial" w:cs="Arial"/>
              </w:rPr>
            </w:pPr>
            <w:r w:rsidRPr="00C94DBA">
              <w:rPr>
                <w:rFonts w:ascii="Arial" w:hAnsi="Arial" w:cs="Arial"/>
              </w:rPr>
              <w:t>Verification Method</w:t>
            </w:r>
          </w:p>
        </w:tc>
        <w:tc>
          <w:tcPr>
            <w:tcW w:w="5529" w:type="dxa"/>
          </w:tcPr>
          <w:p w14:paraId="4A7AEC29" w14:textId="77777777" w:rsidR="00611BF9" w:rsidRPr="00C94DBA" w:rsidRDefault="00611BF9" w:rsidP="00611BF9">
            <w:pPr>
              <w:rPr>
                <w:rFonts w:ascii="Arial" w:hAnsi="Arial" w:cs="Arial"/>
              </w:rPr>
            </w:pPr>
            <w:r w:rsidRPr="00C94DBA">
              <w:rPr>
                <w:rFonts w:ascii="Arial" w:hAnsi="Arial" w:cs="Arial"/>
              </w:rPr>
              <w:t>The following section outlines the requirements and the verification for this performance solution</w:t>
            </w:r>
          </w:p>
        </w:tc>
      </w:tr>
    </w:tbl>
    <w:p w14:paraId="1123B43D" w14:textId="77777777" w:rsidR="00AB42D6" w:rsidRPr="00C94DBA" w:rsidRDefault="00AB42D6" w:rsidP="00AB42D6"/>
    <w:p w14:paraId="21C65018" w14:textId="77777777" w:rsidR="00AB42D6" w:rsidRPr="00C94DBA" w:rsidRDefault="0099502E" w:rsidP="0099502E">
      <w:pPr>
        <w:pStyle w:val="Heading1"/>
        <w:numPr>
          <w:ilvl w:val="0"/>
          <w:numId w:val="0"/>
        </w:numPr>
        <w:rPr>
          <w:rFonts w:ascii="Tw Cen MT" w:hAnsi="Tw Cen MT"/>
          <w:color w:val="auto"/>
        </w:rPr>
      </w:pPr>
      <w:bookmarkStart w:id="6" w:name="_Toc28004276"/>
      <w:r w:rsidRPr="00C94DBA">
        <w:rPr>
          <w:rFonts w:ascii="Tw Cen MT" w:hAnsi="Tw Cen MT" w:cs="Calibri"/>
          <w:b/>
          <w:color w:val="auto"/>
          <w:szCs w:val="24"/>
        </w:rPr>
        <w:t xml:space="preserve">8. </w:t>
      </w:r>
      <w:r w:rsidR="00AB42D6" w:rsidRPr="00C94DBA">
        <w:rPr>
          <w:rFonts w:ascii="Tw Cen MT" w:hAnsi="Tw Cen MT" w:cs="Calibri"/>
          <w:b/>
          <w:color w:val="auto"/>
          <w:szCs w:val="24"/>
        </w:rPr>
        <w:t xml:space="preserve">Verification </w:t>
      </w:r>
      <w:r w:rsidR="00687EF8" w:rsidRPr="00C94DBA">
        <w:rPr>
          <w:rFonts w:ascii="Tw Cen MT" w:hAnsi="Tw Cen MT" w:cs="Calibri"/>
          <w:b/>
          <w:color w:val="auto"/>
          <w:szCs w:val="24"/>
        </w:rPr>
        <w:t>against</w:t>
      </w:r>
      <w:r w:rsidR="00AB42D6" w:rsidRPr="00C94DBA">
        <w:rPr>
          <w:rFonts w:ascii="Tw Cen MT" w:hAnsi="Tw Cen MT" w:cs="Calibri"/>
          <w:b/>
          <w:color w:val="auto"/>
          <w:szCs w:val="24"/>
        </w:rPr>
        <w:t xml:space="preserve"> the Performance Requirements</w:t>
      </w:r>
      <w:bookmarkEnd w:id="6"/>
    </w:p>
    <w:p w14:paraId="4FFB6A94" w14:textId="77777777" w:rsidR="00422159" w:rsidRPr="00C94DBA" w:rsidRDefault="00290E35" w:rsidP="00AB42D6">
      <w:pPr>
        <w:rPr>
          <w:rFonts w:ascii="Arial" w:hAnsi="Arial" w:cs="Arial"/>
        </w:rPr>
      </w:pPr>
      <w:r w:rsidRPr="00C94DBA">
        <w:rPr>
          <w:rFonts w:ascii="Arial" w:hAnsi="Arial" w:cs="Arial"/>
        </w:rPr>
        <w:t xml:space="preserve">The below table identifies the performance </w:t>
      </w:r>
      <w:r w:rsidR="00422159" w:rsidRPr="00C94DBA">
        <w:rPr>
          <w:rFonts w:ascii="Arial" w:hAnsi="Arial" w:cs="Arial"/>
        </w:rPr>
        <w:t>requirements</w:t>
      </w:r>
      <w:r w:rsidRPr="00C94DBA">
        <w:rPr>
          <w:rFonts w:ascii="Arial" w:hAnsi="Arial" w:cs="Arial"/>
        </w:rPr>
        <w:t xml:space="preserve"> that need to be complied with </w:t>
      </w:r>
      <w:r w:rsidR="00422159" w:rsidRPr="00C94DBA">
        <w:rPr>
          <w:rFonts w:ascii="Arial" w:hAnsi="Arial" w:cs="Arial"/>
        </w:rPr>
        <w:t xml:space="preserve">when </w:t>
      </w:r>
      <w:r w:rsidR="001F0F2A" w:rsidRPr="00C94DBA">
        <w:rPr>
          <w:rFonts w:ascii="Arial" w:hAnsi="Arial" w:cs="Arial"/>
        </w:rPr>
        <w:t xml:space="preserve">designing a </w:t>
      </w:r>
      <w:r w:rsidR="00BB7CF6" w:rsidRPr="00C94DBA">
        <w:rPr>
          <w:rFonts w:ascii="Arial" w:hAnsi="Arial" w:cs="Arial"/>
        </w:rPr>
        <w:t>drainage</w:t>
      </w:r>
      <w:r w:rsidR="001F0F2A" w:rsidRPr="00C94DBA">
        <w:rPr>
          <w:rFonts w:ascii="Arial" w:hAnsi="Arial" w:cs="Arial"/>
        </w:rPr>
        <w:t xml:space="preserve"> system</w:t>
      </w:r>
      <w:r w:rsidR="007B06A3" w:rsidRPr="00C94DBA">
        <w:rPr>
          <w:rFonts w:ascii="Arial" w:hAnsi="Arial" w:cs="Arial"/>
        </w:rPr>
        <w:t>. A</w:t>
      </w:r>
      <w:r w:rsidR="00422159" w:rsidRPr="00C94DBA">
        <w:rPr>
          <w:rFonts w:ascii="Arial" w:hAnsi="Arial" w:cs="Arial"/>
        </w:rPr>
        <w:t>lso</w:t>
      </w:r>
      <w:r w:rsidR="007B06A3" w:rsidRPr="00C94DBA">
        <w:rPr>
          <w:rFonts w:ascii="Arial" w:hAnsi="Arial" w:cs="Arial"/>
        </w:rPr>
        <w:t xml:space="preserve"> noted in the table is how</w:t>
      </w:r>
      <w:r w:rsidR="00422159" w:rsidRPr="00C94DBA">
        <w:rPr>
          <w:rFonts w:ascii="Arial" w:hAnsi="Arial" w:cs="Arial"/>
        </w:rPr>
        <w:t xml:space="preserve"> verification has been </w:t>
      </w:r>
      <w:r w:rsidR="007B06A3" w:rsidRPr="00C94DBA">
        <w:rPr>
          <w:rFonts w:ascii="Arial" w:hAnsi="Arial" w:cs="Arial"/>
        </w:rPr>
        <w:t>achieved</w:t>
      </w:r>
      <w:r w:rsidR="00422159" w:rsidRPr="00C94DBA">
        <w:rPr>
          <w:rFonts w:ascii="Arial" w:hAnsi="Arial" w:cs="Arial"/>
        </w:rPr>
        <w:t>:</w:t>
      </w:r>
    </w:p>
    <w:tbl>
      <w:tblPr>
        <w:tblStyle w:val="TableGrid"/>
        <w:tblW w:w="0" w:type="auto"/>
        <w:tblLook w:val="04A0" w:firstRow="1" w:lastRow="0" w:firstColumn="1" w:lastColumn="0" w:noHBand="0" w:noVBand="1"/>
      </w:tblPr>
      <w:tblGrid>
        <w:gridCol w:w="1413"/>
        <w:gridCol w:w="3118"/>
        <w:gridCol w:w="4485"/>
      </w:tblGrid>
      <w:tr w:rsidR="00C94DBA" w:rsidRPr="00C94DBA" w14:paraId="5687183C" w14:textId="77777777" w:rsidTr="00C36453">
        <w:trPr>
          <w:trHeight w:val="449"/>
        </w:trPr>
        <w:tc>
          <w:tcPr>
            <w:tcW w:w="1413" w:type="dxa"/>
            <w:shd w:val="clear" w:color="auto" w:fill="2F5496" w:themeFill="accent1" w:themeFillShade="BF"/>
          </w:tcPr>
          <w:p w14:paraId="7B34A301" w14:textId="77777777" w:rsidR="00422159" w:rsidRPr="00C94DBA" w:rsidRDefault="00422159" w:rsidP="00422159">
            <w:pPr>
              <w:jc w:val="center"/>
              <w:rPr>
                <w:rFonts w:ascii="Calibri" w:hAnsi="Calibri" w:cs="Calibri"/>
                <w:b/>
              </w:rPr>
            </w:pPr>
            <w:r w:rsidRPr="00C94DBA">
              <w:rPr>
                <w:rFonts w:ascii="Calibri" w:hAnsi="Calibri" w:cs="Calibri"/>
                <w:b/>
              </w:rPr>
              <w:t>Clause</w:t>
            </w:r>
          </w:p>
        </w:tc>
        <w:tc>
          <w:tcPr>
            <w:tcW w:w="3118" w:type="dxa"/>
            <w:shd w:val="clear" w:color="auto" w:fill="2F5496" w:themeFill="accent1" w:themeFillShade="BF"/>
          </w:tcPr>
          <w:p w14:paraId="2D5E4524" w14:textId="77777777" w:rsidR="00422159" w:rsidRPr="00C94DBA" w:rsidRDefault="00422159" w:rsidP="00422159">
            <w:pPr>
              <w:jc w:val="center"/>
              <w:rPr>
                <w:rFonts w:ascii="Calibri" w:hAnsi="Calibri" w:cs="Calibri"/>
                <w:b/>
              </w:rPr>
            </w:pPr>
            <w:r w:rsidRPr="00C94DBA">
              <w:rPr>
                <w:rFonts w:ascii="Calibri" w:hAnsi="Calibri" w:cs="Calibri"/>
                <w:b/>
              </w:rPr>
              <w:t>Requirement</w:t>
            </w:r>
          </w:p>
        </w:tc>
        <w:tc>
          <w:tcPr>
            <w:tcW w:w="4485" w:type="dxa"/>
            <w:shd w:val="clear" w:color="auto" w:fill="2F5496" w:themeFill="accent1" w:themeFillShade="BF"/>
          </w:tcPr>
          <w:p w14:paraId="148F3F96" w14:textId="77777777" w:rsidR="00422159" w:rsidRPr="00C94DBA" w:rsidRDefault="00422159" w:rsidP="00422159">
            <w:pPr>
              <w:jc w:val="center"/>
              <w:rPr>
                <w:rFonts w:ascii="Calibri" w:hAnsi="Calibri" w:cs="Calibri"/>
                <w:b/>
              </w:rPr>
            </w:pPr>
            <w:r w:rsidRPr="00C94DBA">
              <w:rPr>
                <w:rFonts w:ascii="Calibri" w:hAnsi="Calibri" w:cs="Calibri"/>
                <w:b/>
              </w:rPr>
              <w:t>Verification</w:t>
            </w:r>
          </w:p>
        </w:tc>
      </w:tr>
      <w:tr w:rsidR="00C94DBA" w:rsidRPr="00C94DBA" w14:paraId="666767D4" w14:textId="77777777" w:rsidTr="00C36453">
        <w:tc>
          <w:tcPr>
            <w:tcW w:w="1413" w:type="dxa"/>
          </w:tcPr>
          <w:p w14:paraId="17B99F39" w14:textId="77777777" w:rsidR="008B2F93" w:rsidRPr="00C94DBA" w:rsidRDefault="008B2F93" w:rsidP="008B2F93">
            <w:pPr>
              <w:rPr>
                <w:rFonts w:ascii="Arial" w:hAnsi="Arial" w:cs="Arial"/>
                <w:highlight w:val="cyan"/>
              </w:rPr>
            </w:pPr>
            <w:r w:rsidRPr="00C94DBA">
              <w:rPr>
                <w:rFonts w:ascii="Arial" w:hAnsi="Arial" w:cs="Arial"/>
              </w:rPr>
              <w:t>CP2.1 (2)(b)</w:t>
            </w:r>
          </w:p>
        </w:tc>
        <w:tc>
          <w:tcPr>
            <w:tcW w:w="3118" w:type="dxa"/>
          </w:tcPr>
          <w:p w14:paraId="471E16FD" w14:textId="77777777" w:rsidR="008B2F93" w:rsidRPr="00C94DBA" w:rsidRDefault="008B2F93" w:rsidP="008B2F93">
            <w:pPr>
              <w:rPr>
                <w:rFonts w:ascii="Arial" w:hAnsi="Arial" w:cs="Arial"/>
              </w:rPr>
            </w:pPr>
            <w:r w:rsidRPr="00C94DBA">
              <w:rPr>
                <w:rFonts w:ascii="Arial" w:hAnsi="Arial" w:cs="Arial"/>
              </w:rPr>
              <w:t>A sanitary drainage system must avoid the following:</w:t>
            </w:r>
          </w:p>
          <w:p w14:paraId="6864B41C" w14:textId="77777777" w:rsidR="008B2F93" w:rsidRPr="00C94DBA" w:rsidRDefault="008B2F93" w:rsidP="008B2F93">
            <w:pPr>
              <w:rPr>
                <w:rFonts w:ascii="Arial" w:hAnsi="Arial" w:cs="Arial"/>
              </w:rPr>
            </w:pPr>
            <w:r w:rsidRPr="00C94DBA">
              <w:rPr>
                <w:rFonts w:ascii="Arial" w:hAnsi="Arial" w:cs="Arial"/>
              </w:rPr>
              <w:t>..</w:t>
            </w:r>
          </w:p>
          <w:p w14:paraId="7A5E8BF5" w14:textId="77777777" w:rsidR="008B2F93" w:rsidRPr="00C94DBA" w:rsidRDefault="008B2F93" w:rsidP="008B2F93">
            <w:pPr>
              <w:rPr>
                <w:rFonts w:ascii="Arial" w:hAnsi="Arial" w:cs="Arial"/>
                <w:highlight w:val="cyan"/>
              </w:rPr>
            </w:pPr>
            <w:r w:rsidRPr="00C94DBA">
              <w:rPr>
                <w:rFonts w:ascii="Arial" w:hAnsi="Arial" w:cs="Arial"/>
              </w:rPr>
              <w:t>(b) Damage from root penetration, superimposed loads or ground movement.</w:t>
            </w:r>
          </w:p>
        </w:tc>
        <w:tc>
          <w:tcPr>
            <w:tcW w:w="4485" w:type="dxa"/>
          </w:tcPr>
          <w:p w14:paraId="182C2487" w14:textId="77777777" w:rsidR="00C35B67" w:rsidRPr="00C94DBA" w:rsidRDefault="00C35B67" w:rsidP="008B2F93">
            <w:pPr>
              <w:rPr>
                <w:rFonts w:ascii="Arial" w:hAnsi="Arial" w:cs="Arial"/>
              </w:rPr>
            </w:pPr>
            <w:r w:rsidRPr="00C94DBA">
              <w:rPr>
                <w:rFonts w:ascii="Arial" w:hAnsi="Arial" w:cs="Arial"/>
              </w:rPr>
              <w:t xml:space="preserve">Comparison between the potential soil movement and the movement allowed by the articulation joints in the designs provided in this document. </w:t>
            </w:r>
          </w:p>
          <w:p w14:paraId="7081FF85" w14:textId="77777777" w:rsidR="00C35B67" w:rsidRPr="00C94DBA" w:rsidRDefault="00C35B67" w:rsidP="008B2F93">
            <w:pPr>
              <w:rPr>
                <w:rFonts w:ascii="Arial" w:hAnsi="Arial" w:cs="Arial"/>
              </w:rPr>
            </w:pPr>
          </w:p>
          <w:p w14:paraId="46347F29" w14:textId="77777777" w:rsidR="008B2F93" w:rsidRPr="00C94DBA" w:rsidRDefault="00C35B67" w:rsidP="008B2F93">
            <w:pPr>
              <w:rPr>
                <w:rFonts w:ascii="Arial" w:hAnsi="Arial" w:cs="Arial"/>
              </w:rPr>
            </w:pPr>
            <w:r w:rsidRPr="00C94DBA">
              <w:rPr>
                <w:rFonts w:ascii="Arial" w:hAnsi="Arial" w:cs="Arial"/>
              </w:rPr>
              <w:t>Evidence of the suitability of these designs is given by the e</w:t>
            </w:r>
            <w:r w:rsidR="008B2F93" w:rsidRPr="00C94DBA">
              <w:rPr>
                <w:rFonts w:ascii="Arial" w:hAnsi="Arial" w:cs="Arial"/>
              </w:rPr>
              <w:t>xperience in the field over 10</w:t>
            </w:r>
            <w:r w:rsidRPr="00C94DBA">
              <w:rPr>
                <w:rFonts w:ascii="Arial" w:hAnsi="Arial" w:cs="Arial"/>
              </w:rPr>
              <w:t xml:space="preserve"> </w:t>
            </w:r>
            <w:r w:rsidR="008B2F93" w:rsidRPr="00C94DBA">
              <w:rPr>
                <w:rFonts w:ascii="Arial" w:hAnsi="Arial" w:cs="Arial"/>
              </w:rPr>
              <w:t>years from Plastec &amp; 20 years from Storm Plastics</w:t>
            </w:r>
            <w:r w:rsidRPr="00C94DBA">
              <w:rPr>
                <w:rFonts w:ascii="Arial" w:hAnsi="Arial" w:cs="Arial"/>
              </w:rPr>
              <w:t>, the two leading suppliers of these products.</w:t>
            </w:r>
          </w:p>
          <w:p w14:paraId="66FF2CD2" w14:textId="77777777" w:rsidR="008B2F93" w:rsidRPr="00C94DBA" w:rsidRDefault="008B2F93" w:rsidP="008B2F93">
            <w:pPr>
              <w:rPr>
                <w:rFonts w:ascii="Arial" w:hAnsi="Arial" w:cs="Arial"/>
              </w:rPr>
            </w:pPr>
          </w:p>
        </w:tc>
      </w:tr>
      <w:tr w:rsidR="00C94DBA" w:rsidRPr="00C94DBA" w14:paraId="04D12A78" w14:textId="77777777" w:rsidTr="00C36453">
        <w:tc>
          <w:tcPr>
            <w:tcW w:w="1413" w:type="dxa"/>
          </w:tcPr>
          <w:p w14:paraId="28070D4E" w14:textId="77777777" w:rsidR="00422159" w:rsidRPr="00C94DBA" w:rsidRDefault="008B2F93" w:rsidP="00AB42D6">
            <w:pPr>
              <w:rPr>
                <w:rFonts w:ascii="Arial" w:hAnsi="Arial" w:cs="Arial"/>
                <w:highlight w:val="green"/>
              </w:rPr>
            </w:pPr>
            <w:r w:rsidRPr="00C94DBA">
              <w:rPr>
                <w:rFonts w:ascii="Arial" w:hAnsi="Arial" w:cs="Arial"/>
              </w:rPr>
              <w:t>AS2870</w:t>
            </w:r>
            <w:r w:rsidR="00C36453" w:rsidRPr="00C94DBA">
              <w:rPr>
                <w:rFonts w:ascii="Arial" w:hAnsi="Arial" w:cs="Arial"/>
              </w:rPr>
              <w:t xml:space="preserve"> 5.6.4</w:t>
            </w:r>
          </w:p>
        </w:tc>
        <w:tc>
          <w:tcPr>
            <w:tcW w:w="3118" w:type="dxa"/>
          </w:tcPr>
          <w:p w14:paraId="31962248" w14:textId="77777777" w:rsidR="00422159" w:rsidRPr="00C94DBA" w:rsidRDefault="00C36453" w:rsidP="00C70057">
            <w:pPr>
              <w:rPr>
                <w:rFonts w:ascii="Arial" w:hAnsi="Arial" w:cs="Arial"/>
                <w:highlight w:val="green"/>
              </w:rPr>
            </w:pPr>
            <w:r w:rsidRPr="00C94DBA">
              <w:rPr>
                <w:rFonts w:ascii="Arial" w:hAnsi="Arial" w:cs="Arial"/>
              </w:rPr>
              <w:t>Allow for movement equal to 0.5x the expected surface soil movement (y).</w:t>
            </w:r>
          </w:p>
        </w:tc>
        <w:tc>
          <w:tcPr>
            <w:tcW w:w="4485" w:type="dxa"/>
          </w:tcPr>
          <w:p w14:paraId="67ADFFCB" w14:textId="6AE7F899" w:rsidR="00C92CF4" w:rsidRPr="00C94DBA" w:rsidRDefault="008B2F93" w:rsidP="00C92CF4">
            <w:pPr>
              <w:rPr>
                <w:rFonts w:ascii="Arial" w:hAnsi="Arial" w:cs="Arial"/>
              </w:rPr>
            </w:pPr>
            <w:r w:rsidRPr="00C94DBA">
              <w:rPr>
                <w:rFonts w:ascii="Arial" w:hAnsi="Arial" w:cs="Arial"/>
              </w:rPr>
              <w:t xml:space="preserve">Travel of the fittings provides movement in excess of </w:t>
            </w:r>
            <w:r w:rsidR="00C36453" w:rsidRPr="00C94DBA">
              <w:rPr>
                <w:rFonts w:ascii="Arial" w:hAnsi="Arial" w:cs="Arial"/>
              </w:rPr>
              <w:t>(</w:t>
            </w:r>
            <w:r w:rsidR="00C94DBA" w:rsidRPr="00C94DBA">
              <w:rPr>
                <w:rFonts w:ascii="Arial" w:hAnsi="Arial" w:cs="Arial"/>
              </w:rPr>
              <w:t>i.e.</w:t>
            </w:r>
            <w:r w:rsidR="00C36453" w:rsidRPr="00C94DBA">
              <w:rPr>
                <w:rFonts w:ascii="Arial" w:hAnsi="Arial" w:cs="Arial"/>
              </w:rPr>
              <w:t xml:space="preserve"> greater than 0.5y) </w:t>
            </w:r>
            <w:r w:rsidRPr="00C94DBA">
              <w:rPr>
                <w:rFonts w:ascii="Arial" w:hAnsi="Arial" w:cs="Arial"/>
              </w:rPr>
              <w:t>the likely movement calculated during the site soil classification</w:t>
            </w:r>
          </w:p>
          <w:p w14:paraId="193AEE35" w14:textId="77777777" w:rsidR="00422159" w:rsidRPr="00C94DBA" w:rsidRDefault="00422159" w:rsidP="008B2F93">
            <w:pPr>
              <w:rPr>
                <w:rFonts w:ascii="Arial" w:hAnsi="Arial" w:cs="Arial"/>
                <w:highlight w:val="green"/>
              </w:rPr>
            </w:pPr>
          </w:p>
        </w:tc>
      </w:tr>
      <w:tr w:rsidR="00C94DBA" w:rsidRPr="00C94DBA" w14:paraId="5D9D09DA" w14:textId="77777777" w:rsidTr="00C36453">
        <w:tc>
          <w:tcPr>
            <w:tcW w:w="1413" w:type="dxa"/>
          </w:tcPr>
          <w:p w14:paraId="6756EE72" w14:textId="77777777" w:rsidR="00C36453" w:rsidRPr="00C94DBA" w:rsidRDefault="00C36453" w:rsidP="00AB42D6">
            <w:pPr>
              <w:rPr>
                <w:rFonts w:ascii="Arial" w:hAnsi="Arial" w:cs="Arial"/>
                <w:highlight w:val="green"/>
              </w:rPr>
            </w:pPr>
            <w:r w:rsidRPr="00C94DBA">
              <w:rPr>
                <w:rFonts w:ascii="Arial" w:hAnsi="Arial" w:cs="Arial"/>
              </w:rPr>
              <w:t>AS 2870 5.6.3</w:t>
            </w:r>
          </w:p>
        </w:tc>
        <w:tc>
          <w:tcPr>
            <w:tcW w:w="3118" w:type="dxa"/>
          </w:tcPr>
          <w:p w14:paraId="0D0675BE" w14:textId="77777777" w:rsidR="00C36453" w:rsidRPr="00C94DBA" w:rsidRDefault="00C36453" w:rsidP="00C36453">
            <w:pPr>
              <w:rPr>
                <w:rFonts w:ascii="Arial" w:hAnsi="Arial" w:cs="Arial"/>
                <w:highlight w:val="green"/>
              </w:rPr>
            </w:pPr>
            <w:r w:rsidRPr="00C94DBA">
              <w:rPr>
                <w:rFonts w:ascii="Arial" w:hAnsi="Arial" w:cs="Arial"/>
              </w:rPr>
              <w:t>Restrict the ingress of water beneath slabs in plumbing trenches</w:t>
            </w:r>
          </w:p>
        </w:tc>
        <w:tc>
          <w:tcPr>
            <w:tcW w:w="4485" w:type="dxa"/>
          </w:tcPr>
          <w:p w14:paraId="4BDFA3D5" w14:textId="77777777" w:rsidR="00C36453" w:rsidRPr="00C94DBA" w:rsidRDefault="00C36453" w:rsidP="00C92CF4">
            <w:pPr>
              <w:rPr>
                <w:rFonts w:ascii="Arial" w:hAnsi="Arial" w:cs="Arial"/>
                <w:highlight w:val="green"/>
              </w:rPr>
            </w:pPr>
            <w:r w:rsidRPr="00C94DBA">
              <w:rPr>
                <w:rFonts w:ascii="Arial" w:hAnsi="Arial" w:cs="Arial"/>
              </w:rPr>
              <w:t>Designs for the backfilling of plumbing trenches provided herein meet the DTS requirements of AS2870</w:t>
            </w:r>
            <w:r w:rsidR="00A33099" w:rsidRPr="00C94DBA">
              <w:rPr>
                <w:rFonts w:ascii="Arial" w:hAnsi="Arial" w:cs="Arial"/>
              </w:rPr>
              <w:t xml:space="preserve"> - 2011</w:t>
            </w:r>
          </w:p>
        </w:tc>
      </w:tr>
      <w:tr w:rsidR="00C94DBA" w:rsidRPr="00C94DBA" w14:paraId="5054BD72" w14:textId="77777777" w:rsidTr="00C36453">
        <w:tc>
          <w:tcPr>
            <w:tcW w:w="1413" w:type="dxa"/>
          </w:tcPr>
          <w:p w14:paraId="6C8FEA7A" w14:textId="77777777" w:rsidR="00C92CF4" w:rsidRPr="00C94DBA" w:rsidRDefault="00847A77" w:rsidP="00C92CF4">
            <w:pPr>
              <w:rPr>
                <w:rFonts w:ascii="Arial" w:hAnsi="Arial" w:cs="Arial"/>
              </w:rPr>
            </w:pPr>
            <w:r w:rsidRPr="00C94DBA">
              <w:rPr>
                <w:rFonts w:ascii="Arial" w:hAnsi="Arial" w:cs="Arial"/>
              </w:rPr>
              <w:t>DTS Clause C2.4(1)</w:t>
            </w:r>
          </w:p>
        </w:tc>
        <w:tc>
          <w:tcPr>
            <w:tcW w:w="3118" w:type="dxa"/>
          </w:tcPr>
          <w:p w14:paraId="682334F1" w14:textId="77777777" w:rsidR="00C92CF4" w:rsidRPr="00C94DBA" w:rsidRDefault="00847A77" w:rsidP="00C92CF4">
            <w:pPr>
              <w:rPr>
                <w:rFonts w:ascii="Arial" w:hAnsi="Arial" w:cs="Arial"/>
              </w:rPr>
            </w:pPr>
            <w:r w:rsidRPr="00C94DBA">
              <w:rPr>
                <w:rFonts w:ascii="Arial" w:hAnsi="Arial" w:cs="Arial"/>
              </w:rPr>
              <w:t>The system must be in accordance with AS3500.2</w:t>
            </w:r>
          </w:p>
        </w:tc>
        <w:tc>
          <w:tcPr>
            <w:tcW w:w="4485" w:type="dxa"/>
          </w:tcPr>
          <w:p w14:paraId="29B2EDAD" w14:textId="77777777" w:rsidR="00C92CF4" w:rsidRPr="00C94DBA" w:rsidRDefault="00847A77" w:rsidP="00847A77">
            <w:pPr>
              <w:rPr>
                <w:rFonts w:ascii="Arial" w:hAnsi="Arial" w:cs="Arial"/>
              </w:rPr>
            </w:pPr>
            <w:r w:rsidRPr="00C94DBA">
              <w:rPr>
                <w:rFonts w:ascii="Arial" w:hAnsi="Arial" w:cs="Arial"/>
              </w:rPr>
              <w:t>DTS</w:t>
            </w:r>
          </w:p>
        </w:tc>
      </w:tr>
      <w:tr w:rsidR="00C94DBA" w:rsidRPr="00C94DBA" w14:paraId="547E45C1" w14:textId="77777777" w:rsidTr="00C36453">
        <w:tc>
          <w:tcPr>
            <w:tcW w:w="1413" w:type="dxa"/>
          </w:tcPr>
          <w:p w14:paraId="5DF48FB6" w14:textId="77777777" w:rsidR="00847A77" w:rsidRPr="00C94DBA" w:rsidRDefault="00C36453" w:rsidP="003F7326">
            <w:pPr>
              <w:rPr>
                <w:rFonts w:ascii="Arial" w:hAnsi="Arial" w:cs="Arial"/>
              </w:rPr>
            </w:pPr>
            <w:r w:rsidRPr="00C94DBA">
              <w:rPr>
                <w:rFonts w:ascii="Arial" w:hAnsi="Arial" w:cs="Arial"/>
              </w:rPr>
              <w:t>AS3500.2</w:t>
            </w:r>
          </w:p>
        </w:tc>
        <w:tc>
          <w:tcPr>
            <w:tcW w:w="3118" w:type="dxa"/>
          </w:tcPr>
          <w:p w14:paraId="0A3A1608" w14:textId="77777777" w:rsidR="00847A77" w:rsidRPr="00C94DBA" w:rsidRDefault="00847A77" w:rsidP="003F7326">
            <w:pPr>
              <w:rPr>
                <w:rFonts w:ascii="Arial" w:hAnsi="Arial" w:cs="Arial"/>
              </w:rPr>
            </w:pPr>
            <w:r w:rsidRPr="00C94DBA">
              <w:rPr>
                <w:rFonts w:ascii="Arial" w:hAnsi="Arial" w:cs="Arial"/>
              </w:rPr>
              <w:t>AS3500.2 Appendix G</w:t>
            </w:r>
            <w:r w:rsidR="00C562C0" w:rsidRPr="00C94DBA">
              <w:rPr>
                <w:rFonts w:ascii="Arial" w:hAnsi="Arial" w:cs="Arial"/>
              </w:rPr>
              <w:t xml:space="preserve"> (proposed to be included in NCC 2022)</w:t>
            </w:r>
          </w:p>
        </w:tc>
        <w:tc>
          <w:tcPr>
            <w:tcW w:w="4485" w:type="dxa"/>
          </w:tcPr>
          <w:p w14:paraId="716BED5F" w14:textId="77777777" w:rsidR="00847A77" w:rsidRPr="00C94DBA" w:rsidRDefault="00847A77" w:rsidP="003F7326">
            <w:pPr>
              <w:rPr>
                <w:rFonts w:ascii="Arial" w:hAnsi="Arial" w:cs="Arial"/>
              </w:rPr>
            </w:pPr>
            <w:r w:rsidRPr="00C94DBA">
              <w:rPr>
                <w:rFonts w:ascii="Arial" w:hAnsi="Arial" w:cs="Arial"/>
              </w:rPr>
              <w:t>Informative appendix to AS3500.2 giving guidance on how to meet the requirements of AS2870</w:t>
            </w:r>
            <w:r w:rsidR="00A33099" w:rsidRPr="00C94DBA">
              <w:rPr>
                <w:rFonts w:ascii="Arial" w:hAnsi="Arial" w:cs="Arial"/>
              </w:rPr>
              <w:t xml:space="preserve"> - 2011</w:t>
            </w:r>
            <w:r w:rsidRPr="00C94DBA">
              <w:rPr>
                <w:rFonts w:ascii="Arial" w:hAnsi="Arial" w:cs="Arial"/>
              </w:rPr>
              <w:t>.</w:t>
            </w:r>
          </w:p>
        </w:tc>
      </w:tr>
    </w:tbl>
    <w:p w14:paraId="38469997" w14:textId="332CAA64" w:rsidR="00AB42D6" w:rsidRPr="00C94DBA" w:rsidRDefault="0099502E" w:rsidP="0099502E">
      <w:pPr>
        <w:pStyle w:val="Heading1"/>
        <w:numPr>
          <w:ilvl w:val="0"/>
          <w:numId w:val="0"/>
        </w:numPr>
        <w:rPr>
          <w:rFonts w:ascii="Tw Cen MT" w:hAnsi="Tw Cen MT"/>
          <w:color w:val="auto"/>
        </w:rPr>
      </w:pPr>
      <w:bookmarkStart w:id="7" w:name="_Toc28004277"/>
      <w:r w:rsidRPr="00C94DBA">
        <w:rPr>
          <w:rFonts w:ascii="Tw Cen MT" w:hAnsi="Tw Cen MT" w:cs="Calibri"/>
          <w:b/>
          <w:color w:val="auto"/>
          <w:szCs w:val="24"/>
        </w:rPr>
        <w:t xml:space="preserve">9. </w:t>
      </w:r>
      <w:r w:rsidR="003F7326" w:rsidRPr="00C94DBA">
        <w:rPr>
          <w:rFonts w:ascii="Tw Cen MT" w:hAnsi="Tw Cen MT" w:cs="Calibri"/>
          <w:b/>
          <w:color w:val="auto"/>
          <w:szCs w:val="24"/>
        </w:rPr>
        <w:t xml:space="preserve">BCA 2019 </w:t>
      </w:r>
      <w:r w:rsidR="00AB42D6" w:rsidRPr="00C94DBA">
        <w:rPr>
          <w:rFonts w:ascii="Tw Cen MT" w:hAnsi="Tw Cen MT" w:cs="Calibri"/>
          <w:b/>
          <w:color w:val="auto"/>
          <w:szCs w:val="24"/>
        </w:rPr>
        <w:t xml:space="preserve">DTS </w:t>
      </w:r>
      <w:r w:rsidR="002F304F" w:rsidRPr="00C94DBA">
        <w:rPr>
          <w:rFonts w:ascii="Tw Cen MT" w:hAnsi="Tw Cen MT" w:cs="Calibri"/>
          <w:b/>
          <w:color w:val="auto"/>
          <w:szCs w:val="24"/>
        </w:rPr>
        <w:t>Solutions</w:t>
      </w:r>
      <w:bookmarkEnd w:id="7"/>
      <w:r w:rsidR="003F7326" w:rsidRPr="00C94DBA">
        <w:rPr>
          <w:rFonts w:ascii="Tw Cen MT" w:hAnsi="Tw Cen MT" w:cs="Calibri"/>
          <w:b/>
          <w:color w:val="auto"/>
          <w:szCs w:val="24"/>
        </w:rPr>
        <w:t xml:space="preserve"> that are not Referenced in PCA 2019</w:t>
      </w:r>
    </w:p>
    <w:p w14:paraId="077EF8C5" w14:textId="77777777" w:rsidR="00AB42D6" w:rsidRPr="00C94DBA" w:rsidRDefault="00AB42D6" w:rsidP="00AB42D6"/>
    <w:p w14:paraId="2D1A58E9" w14:textId="13489559" w:rsidR="00AB42D6" w:rsidRPr="00C94DBA" w:rsidRDefault="002F304F" w:rsidP="00AB42D6">
      <w:pPr>
        <w:rPr>
          <w:rFonts w:ascii="Arial" w:hAnsi="Arial" w:cs="Arial"/>
        </w:rPr>
      </w:pPr>
      <w:r w:rsidRPr="00C94DBA">
        <w:rPr>
          <w:rFonts w:ascii="Arial" w:hAnsi="Arial" w:cs="Arial"/>
        </w:rPr>
        <w:t>The performance solution also uses some</w:t>
      </w:r>
      <w:r w:rsidR="003F7326" w:rsidRPr="00C94DBA">
        <w:rPr>
          <w:rFonts w:ascii="Arial" w:hAnsi="Arial" w:cs="Arial"/>
        </w:rPr>
        <w:t xml:space="preserve"> BCA</w:t>
      </w:r>
      <w:r w:rsidRPr="00C94DBA">
        <w:rPr>
          <w:rFonts w:ascii="Arial" w:hAnsi="Arial" w:cs="Arial"/>
        </w:rPr>
        <w:t xml:space="preserve"> DTS solutions</w:t>
      </w:r>
      <w:r w:rsidR="00C344E0" w:rsidRPr="00C94DBA">
        <w:rPr>
          <w:rFonts w:ascii="Arial" w:hAnsi="Arial" w:cs="Arial"/>
        </w:rPr>
        <w:t xml:space="preserve"> from </w:t>
      </w:r>
      <w:r w:rsidR="00D41301" w:rsidRPr="00C94DBA">
        <w:rPr>
          <w:rFonts w:ascii="Arial" w:hAnsi="Arial" w:cs="Arial"/>
        </w:rPr>
        <w:t xml:space="preserve">AS 2870:2011 Residential Slabs and Footings and </w:t>
      </w:r>
      <w:r w:rsidR="00C344E0" w:rsidRPr="00C94DBA">
        <w:rPr>
          <w:rFonts w:ascii="Arial" w:hAnsi="Arial" w:cs="Arial"/>
        </w:rPr>
        <w:t>AS</w:t>
      </w:r>
      <w:r w:rsidR="00263799" w:rsidRPr="00C94DBA">
        <w:rPr>
          <w:rFonts w:ascii="Arial" w:hAnsi="Arial" w:cs="Arial"/>
        </w:rPr>
        <w:t xml:space="preserve">/NZS </w:t>
      </w:r>
      <w:r w:rsidR="00C344E0" w:rsidRPr="00C94DBA">
        <w:rPr>
          <w:rFonts w:ascii="Arial" w:hAnsi="Arial" w:cs="Arial"/>
        </w:rPr>
        <w:t>3500.</w:t>
      </w:r>
      <w:r w:rsidR="00D41301" w:rsidRPr="00C94DBA">
        <w:rPr>
          <w:rFonts w:ascii="Arial" w:hAnsi="Arial" w:cs="Arial"/>
        </w:rPr>
        <w:t>2</w:t>
      </w:r>
      <w:r w:rsidR="00C344E0" w:rsidRPr="00C94DBA">
        <w:rPr>
          <w:rFonts w:ascii="Arial" w:hAnsi="Arial" w:cs="Arial"/>
        </w:rPr>
        <w:t xml:space="preserve">:2018 </w:t>
      </w:r>
      <w:r w:rsidR="00D41301" w:rsidRPr="00C94DBA">
        <w:rPr>
          <w:rFonts w:ascii="Arial" w:hAnsi="Arial" w:cs="Arial"/>
        </w:rPr>
        <w:t>Plumbing and Drainage</w:t>
      </w:r>
      <w:r w:rsidRPr="00C94DBA">
        <w:rPr>
          <w:rFonts w:ascii="Arial" w:hAnsi="Arial" w:cs="Arial"/>
        </w:rPr>
        <w:t xml:space="preserve"> to achieve compliance with the performance requirements as noted in the above sections. The</w:t>
      </w:r>
      <w:r w:rsidR="00057209" w:rsidRPr="00C94DBA">
        <w:rPr>
          <w:rFonts w:ascii="Arial" w:hAnsi="Arial" w:cs="Arial"/>
        </w:rPr>
        <w:t xml:space="preserve"> adopted DTS solutions are noted in the table below: </w:t>
      </w:r>
    </w:p>
    <w:p w14:paraId="1669BC08" w14:textId="77777777" w:rsidR="00420D95" w:rsidRPr="00C94DBA" w:rsidRDefault="00D41301" w:rsidP="00AB42D6">
      <w:pPr>
        <w:rPr>
          <w:rFonts w:ascii="Calibri" w:hAnsi="Calibri" w:cs="Calibri"/>
          <w:b/>
          <w:highlight w:val="cyan"/>
        </w:rPr>
      </w:pPr>
      <w:r w:rsidRPr="00C94DBA">
        <w:rPr>
          <w:rFonts w:ascii="Arial" w:hAnsi="Arial" w:cs="Arial"/>
          <w:b/>
        </w:rPr>
        <w:t>AS2870:2011</w:t>
      </w:r>
    </w:p>
    <w:tbl>
      <w:tblPr>
        <w:tblStyle w:val="TableGrid"/>
        <w:tblW w:w="9067" w:type="dxa"/>
        <w:tblLook w:val="04A0" w:firstRow="1" w:lastRow="0" w:firstColumn="1" w:lastColumn="0" w:noHBand="0" w:noVBand="1"/>
      </w:tblPr>
      <w:tblGrid>
        <w:gridCol w:w="2817"/>
        <w:gridCol w:w="1009"/>
        <w:gridCol w:w="5241"/>
      </w:tblGrid>
      <w:tr w:rsidR="00C94DBA" w:rsidRPr="00C94DBA" w14:paraId="4F77B29D" w14:textId="77777777" w:rsidTr="003867B2">
        <w:tc>
          <w:tcPr>
            <w:tcW w:w="2817" w:type="dxa"/>
            <w:shd w:val="clear" w:color="auto" w:fill="auto"/>
          </w:tcPr>
          <w:p w14:paraId="715F4E1A" w14:textId="77777777" w:rsidR="00057209" w:rsidRPr="00C94DBA" w:rsidRDefault="00057209" w:rsidP="00057209">
            <w:pPr>
              <w:jc w:val="center"/>
              <w:rPr>
                <w:rFonts w:ascii="Calibri" w:hAnsi="Calibri" w:cs="Calibri"/>
                <w:b/>
              </w:rPr>
            </w:pPr>
            <w:r w:rsidRPr="00C94DBA">
              <w:rPr>
                <w:rFonts w:ascii="Calibri" w:hAnsi="Calibri" w:cs="Calibri"/>
                <w:b/>
              </w:rPr>
              <w:t>Section</w:t>
            </w:r>
          </w:p>
        </w:tc>
        <w:tc>
          <w:tcPr>
            <w:tcW w:w="1009" w:type="dxa"/>
            <w:shd w:val="clear" w:color="auto" w:fill="auto"/>
          </w:tcPr>
          <w:p w14:paraId="70443B6C" w14:textId="77777777" w:rsidR="00057209" w:rsidRPr="00C94DBA" w:rsidRDefault="00057209" w:rsidP="00057209">
            <w:pPr>
              <w:jc w:val="center"/>
              <w:rPr>
                <w:rFonts w:ascii="Calibri" w:hAnsi="Calibri" w:cs="Calibri"/>
                <w:b/>
              </w:rPr>
            </w:pPr>
            <w:r w:rsidRPr="00C94DBA">
              <w:rPr>
                <w:rFonts w:ascii="Calibri" w:hAnsi="Calibri" w:cs="Calibri"/>
                <w:b/>
              </w:rPr>
              <w:t>Clauses Adopted</w:t>
            </w:r>
          </w:p>
        </w:tc>
        <w:tc>
          <w:tcPr>
            <w:tcW w:w="5241" w:type="dxa"/>
            <w:shd w:val="clear" w:color="auto" w:fill="auto"/>
          </w:tcPr>
          <w:p w14:paraId="04A8815E" w14:textId="77777777" w:rsidR="00057209" w:rsidRPr="00C94DBA" w:rsidRDefault="00057209" w:rsidP="00057209">
            <w:pPr>
              <w:jc w:val="center"/>
              <w:rPr>
                <w:rFonts w:ascii="Calibri" w:hAnsi="Calibri" w:cs="Calibri"/>
                <w:b/>
              </w:rPr>
            </w:pPr>
            <w:r w:rsidRPr="00C94DBA">
              <w:rPr>
                <w:rFonts w:ascii="Calibri" w:hAnsi="Calibri" w:cs="Calibri"/>
                <w:b/>
              </w:rPr>
              <w:t>Notes</w:t>
            </w:r>
          </w:p>
        </w:tc>
      </w:tr>
      <w:tr w:rsidR="00C94DBA" w:rsidRPr="00C94DBA" w14:paraId="6E288828" w14:textId="77777777" w:rsidTr="003867B2">
        <w:tc>
          <w:tcPr>
            <w:tcW w:w="2817" w:type="dxa"/>
          </w:tcPr>
          <w:p w14:paraId="3E0C051B" w14:textId="77777777" w:rsidR="00057209" w:rsidRPr="00C94DBA" w:rsidRDefault="00057209" w:rsidP="00AB42D6">
            <w:pPr>
              <w:rPr>
                <w:rFonts w:ascii="Arial" w:hAnsi="Arial" w:cs="Arial"/>
              </w:rPr>
            </w:pPr>
            <w:r w:rsidRPr="00C94DBA">
              <w:rPr>
                <w:rFonts w:ascii="Arial" w:hAnsi="Arial" w:cs="Arial"/>
              </w:rPr>
              <w:t xml:space="preserve">Section </w:t>
            </w:r>
            <w:r w:rsidR="00E90A4F" w:rsidRPr="00C94DBA">
              <w:rPr>
                <w:rFonts w:ascii="Arial" w:hAnsi="Arial" w:cs="Arial"/>
              </w:rPr>
              <w:t>5.6.3</w:t>
            </w:r>
          </w:p>
          <w:p w14:paraId="6E2CAF01" w14:textId="77777777" w:rsidR="00057209" w:rsidRPr="00C94DBA" w:rsidRDefault="00057209" w:rsidP="00AB42D6">
            <w:pPr>
              <w:rPr>
                <w:rFonts w:ascii="Arial" w:hAnsi="Arial" w:cs="Arial"/>
              </w:rPr>
            </w:pPr>
          </w:p>
        </w:tc>
        <w:tc>
          <w:tcPr>
            <w:tcW w:w="1009" w:type="dxa"/>
          </w:tcPr>
          <w:p w14:paraId="43429D2B" w14:textId="77777777" w:rsidR="00057209" w:rsidRPr="00C94DBA" w:rsidRDefault="009843DE" w:rsidP="00AB42D6">
            <w:pPr>
              <w:rPr>
                <w:rFonts w:ascii="Calibri" w:hAnsi="Calibri" w:cs="Calibri"/>
              </w:rPr>
            </w:pPr>
            <w:r w:rsidRPr="00C94DBA">
              <w:rPr>
                <w:rFonts w:ascii="Calibri" w:hAnsi="Calibri" w:cs="Calibri"/>
              </w:rPr>
              <w:t>All</w:t>
            </w:r>
          </w:p>
        </w:tc>
        <w:tc>
          <w:tcPr>
            <w:tcW w:w="5241" w:type="dxa"/>
          </w:tcPr>
          <w:p w14:paraId="6D94525C" w14:textId="77777777" w:rsidR="00057209" w:rsidRPr="00C94DBA" w:rsidRDefault="00C36453" w:rsidP="00AB42D6">
            <w:pPr>
              <w:rPr>
                <w:rFonts w:ascii="Calibri" w:hAnsi="Calibri" w:cs="Calibri"/>
              </w:rPr>
            </w:pPr>
            <w:r w:rsidRPr="00C94DBA">
              <w:rPr>
                <w:rFonts w:ascii="Arial" w:hAnsi="Arial" w:cs="Arial"/>
              </w:rPr>
              <w:t>Restrict the ingress of water beneath slabs in plumbing trenches</w:t>
            </w:r>
          </w:p>
        </w:tc>
      </w:tr>
      <w:tr w:rsidR="00C94DBA" w:rsidRPr="00C94DBA" w14:paraId="67862262" w14:textId="77777777" w:rsidTr="003867B2">
        <w:trPr>
          <w:trHeight w:val="359"/>
        </w:trPr>
        <w:tc>
          <w:tcPr>
            <w:tcW w:w="2817" w:type="dxa"/>
          </w:tcPr>
          <w:p w14:paraId="23FC66BC" w14:textId="77777777" w:rsidR="00AB397D" w:rsidRPr="00C94DBA" w:rsidRDefault="00AB397D" w:rsidP="00AB397D">
            <w:pPr>
              <w:rPr>
                <w:rFonts w:ascii="Arial" w:hAnsi="Arial" w:cs="Arial"/>
              </w:rPr>
            </w:pPr>
            <w:r w:rsidRPr="00C94DBA">
              <w:rPr>
                <w:rFonts w:ascii="Arial" w:hAnsi="Arial" w:cs="Arial"/>
              </w:rPr>
              <w:t xml:space="preserve">Section </w:t>
            </w:r>
            <w:r w:rsidR="00E90A4F" w:rsidRPr="00C94DBA">
              <w:rPr>
                <w:rFonts w:ascii="Arial" w:hAnsi="Arial" w:cs="Arial"/>
              </w:rPr>
              <w:t>5.6.4</w:t>
            </w:r>
          </w:p>
          <w:p w14:paraId="24FE0C0C" w14:textId="77777777" w:rsidR="00AB397D" w:rsidRPr="00C94DBA" w:rsidRDefault="00AB397D" w:rsidP="00AB397D">
            <w:pPr>
              <w:rPr>
                <w:rFonts w:ascii="Arial" w:hAnsi="Arial" w:cs="Arial"/>
              </w:rPr>
            </w:pPr>
          </w:p>
        </w:tc>
        <w:tc>
          <w:tcPr>
            <w:tcW w:w="1009" w:type="dxa"/>
          </w:tcPr>
          <w:p w14:paraId="4120E25B" w14:textId="77777777" w:rsidR="00AB397D" w:rsidRPr="00C94DBA" w:rsidRDefault="00D14C75" w:rsidP="00AB397D">
            <w:pPr>
              <w:rPr>
                <w:rFonts w:ascii="Calibri" w:hAnsi="Calibri" w:cs="Calibri"/>
              </w:rPr>
            </w:pPr>
            <w:r w:rsidRPr="00C94DBA">
              <w:rPr>
                <w:rFonts w:ascii="Calibri" w:hAnsi="Calibri" w:cs="Calibri"/>
              </w:rPr>
              <w:t>(b)</w:t>
            </w:r>
          </w:p>
        </w:tc>
        <w:tc>
          <w:tcPr>
            <w:tcW w:w="5241" w:type="dxa"/>
          </w:tcPr>
          <w:p w14:paraId="2598872A" w14:textId="77777777" w:rsidR="00AB397D" w:rsidRPr="00C94DBA" w:rsidRDefault="00C36453" w:rsidP="00AB397D">
            <w:pPr>
              <w:rPr>
                <w:rFonts w:ascii="Calibri" w:hAnsi="Calibri" w:cs="Calibri"/>
              </w:rPr>
            </w:pPr>
            <w:r w:rsidRPr="00C94DBA">
              <w:rPr>
                <w:rFonts w:ascii="Arial" w:hAnsi="Arial" w:cs="Arial"/>
              </w:rPr>
              <w:t>Allow for movement equal to 0.5x the expected surface soil movement (y).</w:t>
            </w:r>
          </w:p>
        </w:tc>
      </w:tr>
      <w:tr w:rsidR="00057209" w:rsidRPr="00C94DBA" w14:paraId="4CE1AD95" w14:textId="77777777" w:rsidTr="003867B2">
        <w:tc>
          <w:tcPr>
            <w:tcW w:w="2817" w:type="dxa"/>
          </w:tcPr>
          <w:p w14:paraId="1FE1F86C" w14:textId="77777777" w:rsidR="00057209" w:rsidRPr="00C94DBA" w:rsidRDefault="00D14C75" w:rsidP="00057209">
            <w:pPr>
              <w:rPr>
                <w:rFonts w:ascii="Arial" w:hAnsi="Arial" w:cs="Arial"/>
              </w:rPr>
            </w:pPr>
            <w:r w:rsidRPr="00C94DBA">
              <w:rPr>
                <w:rFonts w:ascii="Arial" w:hAnsi="Arial" w:cs="Arial"/>
              </w:rPr>
              <w:t>Section 5.6.4</w:t>
            </w:r>
          </w:p>
        </w:tc>
        <w:tc>
          <w:tcPr>
            <w:tcW w:w="1009" w:type="dxa"/>
          </w:tcPr>
          <w:p w14:paraId="3B041383" w14:textId="77777777" w:rsidR="00057209" w:rsidRPr="00C94DBA" w:rsidRDefault="00D14C75" w:rsidP="00D14C75">
            <w:pPr>
              <w:rPr>
                <w:rFonts w:ascii="Calibri" w:hAnsi="Calibri" w:cs="Calibri"/>
                <w:highlight w:val="cyan"/>
              </w:rPr>
            </w:pPr>
            <w:r w:rsidRPr="00C94DBA">
              <w:rPr>
                <w:rFonts w:ascii="Calibri" w:hAnsi="Calibri" w:cs="Calibri"/>
              </w:rPr>
              <w:t>(a) (c)</w:t>
            </w:r>
          </w:p>
        </w:tc>
        <w:tc>
          <w:tcPr>
            <w:tcW w:w="5241" w:type="dxa"/>
          </w:tcPr>
          <w:p w14:paraId="266D5EFC" w14:textId="77777777" w:rsidR="009843DE" w:rsidRPr="00C94DBA" w:rsidRDefault="00D14C75" w:rsidP="00057209">
            <w:pPr>
              <w:rPr>
                <w:rFonts w:ascii="Arial" w:hAnsi="Arial" w:cs="Arial"/>
              </w:rPr>
            </w:pPr>
            <w:r w:rsidRPr="00C94DBA">
              <w:rPr>
                <w:rFonts w:ascii="Arial" w:hAnsi="Arial" w:cs="Arial"/>
              </w:rPr>
              <w:t>Not applicable</w:t>
            </w:r>
          </w:p>
        </w:tc>
      </w:tr>
    </w:tbl>
    <w:p w14:paraId="531F48B0" w14:textId="7AF5465C" w:rsidR="00057209" w:rsidRPr="00C94DBA" w:rsidRDefault="00057209" w:rsidP="00AB42D6">
      <w:pPr>
        <w:rPr>
          <w:rFonts w:ascii="Calibri" w:hAnsi="Calibri" w:cs="Calibri"/>
          <w:highlight w:val="cyan"/>
        </w:rPr>
      </w:pPr>
    </w:p>
    <w:p w14:paraId="29B8540D" w14:textId="77777777" w:rsidR="0080355E" w:rsidRPr="00C94DBA" w:rsidRDefault="0080355E">
      <w:pPr>
        <w:rPr>
          <w:rFonts w:ascii="Tw Cen MT" w:eastAsiaTheme="majorEastAsia" w:hAnsi="Tw Cen MT" w:cs="Calibri"/>
          <w:b/>
          <w:sz w:val="32"/>
          <w:szCs w:val="24"/>
        </w:rPr>
      </w:pPr>
      <w:r w:rsidRPr="00C94DBA">
        <w:rPr>
          <w:rFonts w:ascii="Tw Cen MT" w:hAnsi="Tw Cen MT" w:cs="Calibri"/>
          <w:b/>
          <w:szCs w:val="24"/>
        </w:rPr>
        <w:br w:type="page"/>
      </w:r>
    </w:p>
    <w:p w14:paraId="459636B4" w14:textId="25939498" w:rsidR="003F7326" w:rsidRPr="00C94DBA" w:rsidRDefault="003F7326" w:rsidP="003F7326">
      <w:pPr>
        <w:pStyle w:val="Heading1"/>
        <w:numPr>
          <w:ilvl w:val="0"/>
          <w:numId w:val="0"/>
        </w:numPr>
        <w:rPr>
          <w:rFonts w:ascii="Tw Cen MT" w:hAnsi="Tw Cen MT"/>
          <w:color w:val="auto"/>
        </w:rPr>
      </w:pPr>
      <w:r w:rsidRPr="00C94DBA">
        <w:rPr>
          <w:rFonts w:ascii="Tw Cen MT" w:hAnsi="Tw Cen MT" w:cs="Calibri"/>
          <w:b/>
          <w:color w:val="auto"/>
          <w:szCs w:val="24"/>
        </w:rPr>
        <w:lastRenderedPageBreak/>
        <w:t>9. AS3500.2 2018 - Notes and References to other standards in relation to drainage in unstable ground</w:t>
      </w:r>
    </w:p>
    <w:p w14:paraId="2EBD78F3" w14:textId="77777777" w:rsidR="003F7326" w:rsidRPr="00C94DBA" w:rsidRDefault="003F7326" w:rsidP="003F7326"/>
    <w:p w14:paraId="723459D5" w14:textId="77777777" w:rsidR="00B422D2" w:rsidRPr="00C94DBA" w:rsidRDefault="004C7EA1" w:rsidP="00B422D2">
      <w:pPr>
        <w:rPr>
          <w:rFonts w:ascii="Arial" w:hAnsi="Arial" w:cs="Arial"/>
          <w:b/>
        </w:rPr>
      </w:pPr>
      <w:r w:rsidRPr="00C94DBA">
        <w:rPr>
          <w:rFonts w:ascii="Arial" w:hAnsi="Arial" w:cs="Arial"/>
          <w:b/>
        </w:rPr>
        <w:t>AS/NZS 3500.2:2018</w:t>
      </w:r>
    </w:p>
    <w:tbl>
      <w:tblPr>
        <w:tblStyle w:val="TableGrid"/>
        <w:tblW w:w="9067" w:type="dxa"/>
        <w:tblLook w:val="04A0" w:firstRow="1" w:lastRow="0" w:firstColumn="1" w:lastColumn="0" w:noHBand="0" w:noVBand="1"/>
      </w:tblPr>
      <w:tblGrid>
        <w:gridCol w:w="2537"/>
        <w:gridCol w:w="1261"/>
        <w:gridCol w:w="5269"/>
      </w:tblGrid>
      <w:tr w:rsidR="00C94DBA" w:rsidRPr="00C94DBA" w14:paraId="7636060C" w14:textId="77777777" w:rsidTr="00F41700">
        <w:tc>
          <w:tcPr>
            <w:tcW w:w="2537" w:type="dxa"/>
            <w:shd w:val="clear" w:color="auto" w:fill="auto"/>
          </w:tcPr>
          <w:p w14:paraId="5D672EAC" w14:textId="77777777" w:rsidR="003800E7" w:rsidRPr="00C94DBA" w:rsidRDefault="003800E7" w:rsidP="00F41700">
            <w:pPr>
              <w:jc w:val="center"/>
              <w:rPr>
                <w:rFonts w:ascii="Calibri" w:hAnsi="Calibri" w:cs="Calibri"/>
                <w:b/>
              </w:rPr>
            </w:pPr>
            <w:r w:rsidRPr="00C94DBA">
              <w:rPr>
                <w:rFonts w:ascii="Calibri" w:hAnsi="Calibri" w:cs="Calibri"/>
                <w:b/>
              </w:rPr>
              <w:t>Section</w:t>
            </w:r>
          </w:p>
        </w:tc>
        <w:tc>
          <w:tcPr>
            <w:tcW w:w="1261" w:type="dxa"/>
            <w:shd w:val="clear" w:color="auto" w:fill="auto"/>
          </w:tcPr>
          <w:p w14:paraId="5A7664B5" w14:textId="77777777" w:rsidR="003800E7" w:rsidRPr="00C94DBA" w:rsidRDefault="003800E7" w:rsidP="00F41700">
            <w:pPr>
              <w:jc w:val="center"/>
              <w:rPr>
                <w:rFonts w:ascii="Calibri" w:hAnsi="Calibri" w:cs="Calibri"/>
                <w:b/>
              </w:rPr>
            </w:pPr>
            <w:r w:rsidRPr="00C94DBA">
              <w:rPr>
                <w:rFonts w:ascii="Calibri" w:hAnsi="Calibri" w:cs="Calibri"/>
                <w:b/>
              </w:rPr>
              <w:t>Clauses Adopted</w:t>
            </w:r>
          </w:p>
        </w:tc>
        <w:tc>
          <w:tcPr>
            <w:tcW w:w="5269" w:type="dxa"/>
            <w:shd w:val="clear" w:color="auto" w:fill="auto"/>
          </w:tcPr>
          <w:p w14:paraId="0B0266FF" w14:textId="77777777" w:rsidR="003800E7" w:rsidRPr="00C94DBA" w:rsidRDefault="003800E7" w:rsidP="00F41700">
            <w:pPr>
              <w:jc w:val="center"/>
              <w:rPr>
                <w:rFonts w:ascii="Calibri" w:hAnsi="Calibri" w:cs="Calibri"/>
                <w:b/>
              </w:rPr>
            </w:pPr>
            <w:r w:rsidRPr="00C94DBA">
              <w:rPr>
                <w:rFonts w:ascii="Calibri" w:hAnsi="Calibri" w:cs="Calibri"/>
                <w:b/>
              </w:rPr>
              <w:t>Notes</w:t>
            </w:r>
          </w:p>
        </w:tc>
      </w:tr>
      <w:tr w:rsidR="003800E7" w:rsidRPr="00C94DBA" w14:paraId="74340401" w14:textId="77777777" w:rsidTr="00F41700">
        <w:tc>
          <w:tcPr>
            <w:tcW w:w="2537" w:type="dxa"/>
          </w:tcPr>
          <w:p w14:paraId="1C957E98" w14:textId="77777777" w:rsidR="003800E7" w:rsidRPr="00C94DBA" w:rsidRDefault="00EE2A79" w:rsidP="00F41700">
            <w:pPr>
              <w:rPr>
                <w:rFonts w:ascii="Arial" w:hAnsi="Arial" w:cs="Arial"/>
              </w:rPr>
            </w:pPr>
            <w:r w:rsidRPr="00C94DBA">
              <w:rPr>
                <w:rFonts w:ascii="Arial" w:hAnsi="Arial" w:cs="Arial"/>
              </w:rPr>
              <w:t>Section 5.6</w:t>
            </w:r>
          </w:p>
          <w:p w14:paraId="1192EA28" w14:textId="09423990" w:rsidR="003F7326" w:rsidRPr="00C94DBA" w:rsidRDefault="003F7326" w:rsidP="00F41700">
            <w:pPr>
              <w:rPr>
                <w:rFonts w:ascii="Arial" w:hAnsi="Arial" w:cs="Arial"/>
              </w:rPr>
            </w:pPr>
            <w:r w:rsidRPr="00C94DBA">
              <w:rPr>
                <w:rFonts w:ascii="Arial" w:hAnsi="Arial" w:cs="Arial"/>
              </w:rPr>
              <w:t>Drains in other than stable grounds</w:t>
            </w:r>
          </w:p>
        </w:tc>
        <w:tc>
          <w:tcPr>
            <w:tcW w:w="1261" w:type="dxa"/>
          </w:tcPr>
          <w:p w14:paraId="4C2DB44E" w14:textId="77777777" w:rsidR="003800E7" w:rsidRPr="00C94DBA" w:rsidRDefault="003800E7" w:rsidP="00F41700">
            <w:pPr>
              <w:rPr>
                <w:rFonts w:ascii="Calibri" w:hAnsi="Calibri" w:cs="Calibri"/>
              </w:rPr>
            </w:pPr>
          </w:p>
        </w:tc>
        <w:tc>
          <w:tcPr>
            <w:tcW w:w="5269" w:type="dxa"/>
          </w:tcPr>
          <w:p w14:paraId="106B01E2" w14:textId="2E8EFD51" w:rsidR="003800E7" w:rsidRPr="00C94DBA" w:rsidRDefault="00EE2A79" w:rsidP="00F41700">
            <w:pPr>
              <w:rPr>
                <w:rFonts w:ascii="Arial" w:hAnsi="Arial" w:cs="Arial"/>
              </w:rPr>
            </w:pPr>
            <w:r w:rsidRPr="00C94DBA">
              <w:rPr>
                <w:rFonts w:ascii="Arial" w:hAnsi="Arial" w:cs="Arial"/>
              </w:rPr>
              <w:t>AS2870</w:t>
            </w:r>
            <w:r w:rsidR="003464D7" w:rsidRPr="00C94DBA">
              <w:rPr>
                <w:rFonts w:ascii="Arial" w:hAnsi="Arial" w:cs="Arial"/>
              </w:rPr>
              <w:t>:2011</w:t>
            </w:r>
            <w:r w:rsidR="003F7326" w:rsidRPr="00C94DBA">
              <w:rPr>
                <w:rFonts w:ascii="Arial" w:hAnsi="Arial" w:cs="Arial"/>
              </w:rPr>
              <w:t xml:space="preserve"> is referenced</w:t>
            </w:r>
            <w:r w:rsidRPr="00C94DBA">
              <w:rPr>
                <w:rFonts w:ascii="Arial" w:hAnsi="Arial" w:cs="Arial"/>
              </w:rPr>
              <w:t xml:space="preserve"> for drain design considerations when working in reactive soils</w:t>
            </w:r>
          </w:p>
        </w:tc>
      </w:tr>
    </w:tbl>
    <w:p w14:paraId="337B4EE1" w14:textId="77777777" w:rsidR="003800E7" w:rsidRPr="00C94DBA" w:rsidRDefault="003800E7" w:rsidP="00AB42D6">
      <w:pPr>
        <w:rPr>
          <w:rFonts w:ascii="Calibri" w:hAnsi="Calibri" w:cs="Calibri"/>
          <w:highlight w:val="cyan"/>
        </w:rPr>
      </w:pPr>
    </w:p>
    <w:p w14:paraId="1C8DCCD5" w14:textId="77777777" w:rsidR="00C344E0" w:rsidRPr="00C94DBA" w:rsidRDefault="00C344E0" w:rsidP="00AB42D6">
      <w:pPr>
        <w:rPr>
          <w:rFonts w:ascii="Arial" w:hAnsi="Arial" w:cs="Arial"/>
        </w:rPr>
      </w:pPr>
      <w:r w:rsidRPr="00C94DBA">
        <w:rPr>
          <w:rFonts w:ascii="Arial" w:hAnsi="Arial" w:cs="Arial"/>
        </w:rPr>
        <w:t>Note that there are other sections of AS</w:t>
      </w:r>
      <w:r w:rsidR="00263799" w:rsidRPr="00C94DBA">
        <w:rPr>
          <w:rFonts w:ascii="Arial" w:hAnsi="Arial" w:cs="Arial"/>
        </w:rPr>
        <w:t xml:space="preserve">/NZS </w:t>
      </w:r>
      <w:r w:rsidRPr="00C94DBA">
        <w:rPr>
          <w:rFonts w:ascii="Arial" w:hAnsi="Arial" w:cs="Arial"/>
        </w:rPr>
        <w:t>3500.</w:t>
      </w:r>
      <w:r w:rsidR="00C35B67" w:rsidRPr="00C94DBA">
        <w:rPr>
          <w:rFonts w:ascii="Arial" w:hAnsi="Arial" w:cs="Arial"/>
        </w:rPr>
        <w:t>2</w:t>
      </w:r>
      <w:r w:rsidRPr="00C94DBA">
        <w:rPr>
          <w:rFonts w:ascii="Arial" w:hAnsi="Arial" w:cs="Arial"/>
        </w:rPr>
        <w:t>:201</w:t>
      </w:r>
      <w:r w:rsidR="00C35B67" w:rsidRPr="00C94DBA">
        <w:rPr>
          <w:rFonts w:ascii="Arial" w:hAnsi="Arial" w:cs="Arial"/>
        </w:rPr>
        <w:t>8</w:t>
      </w:r>
      <w:r w:rsidR="00B422D2" w:rsidRPr="00C94DBA">
        <w:rPr>
          <w:rFonts w:ascii="Arial" w:hAnsi="Arial" w:cs="Arial"/>
        </w:rPr>
        <w:t xml:space="preserve"> </w:t>
      </w:r>
      <w:r w:rsidRPr="00C94DBA">
        <w:rPr>
          <w:rFonts w:ascii="Arial" w:hAnsi="Arial" w:cs="Arial"/>
        </w:rPr>
        <w:t>that have been followed in the project that do not form part of this performance solution.</w:t>
      </w:r>
      <w:r w:rsidR="00A6077E" w:rsidRPr="00C94DBA">
        <w:rPr>
          <w:rFonts w:ascii="Arial" w:hAnsi="Arial" w:cs="Arial"/>
        </w:rPr>
        <w:t xml:space="preserve"> </w:t>
      </w:r>
      <w:r w:rsidR="00A6077E" w:rsidRPr="00C94DBA">
        <w:rPr>
          <w:rFonts w:ascii="Arial" w:hAnsi="Arial" w:cs="Arial"/>
          <w:highlight w:val="yellow"/>
        </w:rPr>
        <w:t>Confirm these clauses are correct for your project and edit as necessary</w:t>
      </w:r>
    </w:p>
    <w:p w14:paraId="6871F91C" w14:textId="77777777" w:rsidR="00420D95" w:rsidRPr="00C94DBA" w:rsidRDefault="0099502E" w:rsidP="0099502E">
      <w:pPr>
        <w:pStyle w:val="Heading1"/>
        <w:numPr>
          <w:ilvl w:val="0"/>
          <w:numId w:val="0"/>
        </w:numPr>
        <w:rPr>
          <w:rFonts w:ascii="Tw Cen MT" w:hAnsi="Tw Cen MT"/>
          <w:color w:val="auto"/>
        </w:rPr>
      </w:pPr>
      <w:bookmarkStart w:id="8" w:name="_Toc28004278"/>
      <w:r w:rsidRPr="00C94DBA">
        <w:rPr>
          <w:rFonts w:ascii="Tw Cen MT" w:hAnsi="Tw Cen MT" w:cs="Calibri"/>
          <w:b/>
          <w:color w:val="auto"/>
          <w:szCs w:val="24"/>
        </w:rPr>
        <w:t xml:space="preserve">10. </w:t>
      </w:r>
      <w:r w:rsidR="00420D95" w:rsidRPr="00C94DBA">
        <w:rPr>
          <w:rFonts w:ascii="Tw Cen MT" w:hAnsi="Tw Cen MT" w:cs="Calibri"/>
          <w:b/>
          <w:color w:val="auto"/>
          <w:szCs w:val="24"/>
        </w:rPr>
        <w:t>Conclusion</w:t>
      </w:r>
      <w:bookmarkEnd w:id="8"/>
    </w:p>
    <w:p w14:paraId="776E891A" w14:textId="77777777" w:rsidR="00AB42D6" w:rsidRPr="00C94DBA" w:rsidRDefault="00AB42D6" w:rsidP="00AB42D6"/>
    <w:p w14:paraId="592F1072" w14:textId="00A514C7" w:rsidR="003F7326" w:rsidRPr="00C94DBA" w:rsidRDefault="00A72790" w:rsidP="001068F3">
      <w:pPr>
        <w:rPr>
          <w:rFonts w:ascii="Arial" w:hAnsi="Arial" w:cs="Arial"/>
        </w:rPr>
      </w:pPr>
      <w:r w:rsidRPr="00C94DBA">
        <w:rPr>
          <w:rFonts w:ascii="Arial" w:hAnsi="Arial" w:cs="Arial"/>
        </w:rPr>
        <w:t xml:space="preserve">To conclude, </w:t>
      </w:r>
      <w:r w:rsidR="003F7326" w:rsidRPr="00C94DBA">
        <w:rPr>
          <w:rFonts w:ascii="Arial" w:hAnsi="Arial" w:cs="Arial"/>
        </w:rPr>
        <w:t xml:space="preserve">The Plumbing Code of Australia 2019 does not have a DTS method or </w:t>
      </w:r>
      <w:r w:rsidR="0080355E" w:rsidRPr="00C94DBA">
        <w:rPr>
          <w:rFonts w:ascii="Arial" w:hAnsi="Arial" w:cs="Arial"/>
        </w:rPr>
        <w:t xml:space="preserve">suitable </w:t>
      </w:r>
      <w:r w:rsidR="003F7326" w:rsidRPr="00C94DBA">
        <w:rPr>
          <w:rFonts w:ascii="Arial" w:hAnsi="Arial" w:cs="Arial"/>
        </w:rPr>
        <w:t xml:space="preserve">standard </w:t>
      </w:r>
      <w:r w:rsidR="00C94DBA" w:rsidRPr="00C94DBA">
        <w:rPr>
          <w:rFonts w:ascii="Arial" w:hAnsi="Arial" w:cs="Arial"/>
        </w:rPr>
        <w:t>referenced for</w:t>
      </w:r>
      <w:r w:rsidR="003F7326" w:rsidRPr="00C94DBA">
        <w:rPr>
          <w:rFonts w:ascii="Arial" w:hAnsi="Arial" w:cs="Arial"/>
        </w:rPr>
        <w:t xml:space="preserve"> drainage </w:t>
      </w:r>
      <w:r w:rsidR="0080355E" w:rsidRPr="00C94DBA">
        <w:rPr>
          <w:rFonts w:ascii="Arial" w:hAnsi="Arial" w:cs="Arial"/>
        </w:rPr>
        <w:t xml:space="preserve">design </w:t>
      </w:r>
      <w:r w:rsidR="003F7326" w:rsidRPr="00C94DBA">
        <w:rPr>
          <w:rFonts w:ascii="Arial" w:hAnsi="Arial" w:cs="Arial"/>
        </w:rPr>
        <w:t>in unstable ground</w:t>
      </w:r>
      <w:r w:rsidR="0080355E" w:rsidRPr="00C94DBA">
        <w:rPr>
          <w:rFonts w:ascii="Arial" w:hAnsi="Arial" w:cs="Arial"/>
        </w:rPr>
        <w:t>. Neither</w:t>
      </w:r>
      <w:r w:rsidR="003F7326" w:rsidRPr="00C94DBA">
        <w:rPr>
          <w:rFonts w:ascii="Arial" w:hAnsi="Arial" w:cs="Arial"/>
        </w:rPr>
        <w:t xml:space="preserve"> does it have a verification method for drainage in unstable ground.</w:t>
      </w:r>
    </w:p>
    <w:p w14:paraId="11DC0A5A" w14:textId="77777777" w:rsidR="003F7326" w:rsidRPr="00C94DBA" w:rsidRDefault="003F7326" w:rsidP="001068F3">
      <w:pPr>
        <w:rPr>
          <w:rFonts w:ascii="Arial" w:hAnsi="Arial" w:cs="Arial"/>
        </w:rPr>
      </w:pPr>
      <w:r w:rsidRPr="00C94DBA">
        <w:rPr>
          <w:rFonts w:ascii="Arial" w:hAnsi="Arial" w:cs="Arial"/>
        </w:rPr>
        <w:t>The Plumbing Code of Australia 2019, section CP1.1 (2)(c) states- “a sanitary plumbing system must avoid the following: damage from superimposed loads, ground movement or root penetration.”</w:t>
      </w:r>
    </w:p>
    <w:p w14:paraId="668E93CB" w14:textId="3489A13F" w:rsidR="00A72790" w:rsidRPr="00C94DBA" w:rsidRDefault="003F7326" w:rsidP="001068F3">
      <w:pPr>
        <w:rPr>
          <w:rFonts w:ascii="Arial" w:hAnsi="Arial" w:cs="Arial"/>
        </w:rPr>
      </w:pPr>
      <w:r w:rsidRPr="00C94DBA">
        <w:rPr>
          <w:rFonts w:ascii="Arial" w:hAnsi="Arial" w:cs="Arial"/>
        </w:rPr>
        <w:t>Th</w:t>
      </w:r>
      <w:r w:rsidR="0080355E" w:rsidRPr="00C94DBA">
        <w:rPr>
          <w:rFonts w:ascii="Arial" w:hAnsi="Arial" w:cs="Arial"/>
        </w:rPr>
        <w:t>is</w:t>
      </w:r>
      <w:r w:rsidRPr="00C94DBA">
        <w:rPr>
          <w:rFonts w:ascii="Arial" w:hAnsi="Arial" w:cs="Arial"/>
        </w:rPr>
        <w:t xml:space="preserve"> performance solution allow</w:t>
      </w:r>
      <w:r w:rsidR="0080355E" w:rsidRPr="00C94DBA">
        <w:rPr>
          <w:rFonts w:ascii="Arial" w:hAnsi="Arial" w:cs="Arial"/>
        </w:rPr>
        <w:t>s</w:t>
      </w:r>
      <w:r w:rsidRPr="00C94DBA">
        <w:rPr>
          <w:rFonts w:ascii="Arial" w:hAnsi="Arial" w:cs="Arial"/>
        </w:rPr>
        <w:t xml:space="preserve"> for </w:t>
      </w:r>
      <w:r w:rsidR="0080355E" w:rsidRPr="00C94DBA">
        <w:rPr>
          <w:rFonts w:ascii="Arial" w:hAnsi="Arial" w:cs="Arial"/>
        </w:rPr>
        <w:t xml:space="preserve">compliance </w:t>
      </w:r>
      <w:r w:rsidR="00A72790" w:rsidRPr="00C94DBA">
        <w:rPr>
          <w:rFonts w:ascii="Arial" w:hAnsi="Arial" w:cs="Arial"/>
        </w:rPr>
        <w:t xml:space="preserve">the </w:t>
      </w:r>
      <w:r w:rsidR="0080355E" w:rsidRPr="00C94DBA">
        <w:rPr>
          <w:rFonts w:ascii="Arial" w:hAnsi="Arial" w:cs="Arial"/>
        </w:rPr>
        <w:t>design</w:t>
      </w:r>
      <w:r w:rsidR="00A72790" w:rsidRPr="00C94DBA">
        <w:rPr>
          <w:rFonts w:ascii="Arial" w:hAnsi="Arial" w:cs="Arial"/>
        </w:rPr>
        <w:t xml:space="preserve"> </w:t>
      </w:r>
      <w:r w:rsidR="005523AB" w:rsidRPr="00C94DBA">
        <w:rPr>
          <w:rFonts w:ascii="Arial" w:hAnsi="Arial" w:cs="Arial"/>
        </w:rPr>
        <w:t>requirements</w:t>
      </w:r>
      <w:r w:rsidR="00EE2A79" w:rsidRPr="00C94DBA">
        <w:rPr>
          <w:rFonts w:ascii="Arial" w:hAnsi="Arial" w:cs="Arial"/>
        </w:rPr>
        <w:t xml:space="preserve"> </w:t>
      </w:r>
      <w:r w:rsidR="0080355E" w:rsidRPr="00C94DBA">
        <w:rPr>
          <w:rFonts w:ascii="Arial" w:hAnsi="Arial" w:cs="Arial"/>
        </w:rPr>
        <w:t xml:space="preserve">of the PCA section CP1.1 to be </w:t>
      </w:r>
      <w:r w:rsidR="00A72790" w:rsidRPr="00C94DBA">
        <w:rPr>
          <w:rFonts w:ascii="Arial" w:hAnsi="Arial" w:cs="Arial"/>
        </w:rPr>
        <w:t xml:space="preserve">met by using </w:t>
      </w:r>
      <w:r w:rsidR="0080355E" w:rsidRPr="00C94DBA">
        <w:rPr>
          <w:rFonts w:ascii="Arial" w:hAnsi="Arial" w:cs="Arial"/>
        </w:rPr>
        <w:t xml:space="preserve">the </w:t>
      </w:r>
      <w:r w:rsidR="00A72790" w:rsidRPr="00C94DBA">
        <w:rPr>
          <w:rFonts w:ascii="Arial" w:hAnsi="Arial" w:cs="Arial"/>
        </w:rPr>
        <w:t>combination of a performance solution</w:t>
      </w:r>
      <w:r w:rsidR="0080355E" w:rsidRPr="00C94DBA">
        <w:rPr>
          <w:rFonts w:ascii="Arial" w:hAnsi="Arial" w:cs="Arial"/>
        </w:rPr>
        <w:t xml:space="preserve"> </w:t>
      </w:r>
      <w:r w:rsidR="00C94DBA" w:rsidRPr="00C94DBA">
        <w:rPr>
          <w:rFonts w:ascii="Arial" w:hAnsi="Arial" w:cs="Arial"/>
        </w:rPr>
        <w:t>from AS</w:t>
      </w:r>
      <w:r w:rsidR="0080355E" w:rsidRPr="00C94DBA">
        <w:rPr>
          <w:rFonts w:ascii="Arial" w:hAnsi="Arial" w:cs="Arial"/>
        </w:rPr>
        <w:t xml:space="preserve">/NZS </w:t>
      </w:r>
      <w:r w:rsidR="00C94DBA" w:rsidRPr="00C94DBA">
        <w:rPr>
          <w:rFonts w:ascii="Arial" w:hAnsi="Arial" w:cs="Arial"/>
        </w:rPr>
        <w:t>3500.2:</w:t>
      </w:r>
      <w:r w:rsidR="0080355E" w:rsidRPr="00C94DBA">
        <w:rPr>
          <w:rFonts w:ascii="Arial" w:hAnsi="Arial" w:cs="Arial"/>
        </w:rPr>
        <w:t xml:space="preserve"> 2020(DRAFT) </w:t>
      </w:r>
      <w:r w:rsidR="00A72790" w:rsidRPr="00C94DBA">
        <w:rPr>
          <w:rFonts w:ascii="Arial" w:hAnsi="Arial" w:cs="Arial"/>
        </w:rPr>
        <w:t xml:space="preserve">and </w:t>
      </w:r>
      <w:r w:rsidR="0080355E" w:rsidRPr="00C94DBA">
        <w:rPr>
          <w:rFonts w:ascii="Arial" w:hAnsi="Arial" w:cs="Arial"/>
        </w:rPr>
        <w:t>BCA</w:t>
      </w:r>
      <w:r w:rsidR="00A72790" w:rsidRPr="00C94DBA">
        <w:rPr>
          <w:rFonts w:ascii="Arial" w:hAnsi="Arial" w:cs="Arial"/>
        </w:rPr>
        <w:t xml:space="preserve"> DTS </w:t>
      </w:r>
      <w:r w:rsidR="0080355E" w:rsidRPr="00C94DBA">
        <w:rPr>
          <w:rFonts w:ascii="Arial" w:hAnsi="Arial" w:cs="Arial"/>
        </w:rPr>
        <w:t>from AS2870:2011.</w:t>
      </w:r>
    </w:p>
    <w:p w14:paraId="5DD0AE4C" w14:textId="77777777" w:rsidR="00D07C6D" w:rsidRPr="00C94DBA" w:rsidRDefault="00A72790">
      <w:pPr>
        <w:rPr>
          <w:rFonts w:ascii="Calibri" w:hAnsi="Calibri" w:cs="Calibri"/>
        </w:rPr>
      </w:pPr>
      <w:r w:rsidRPr="00C94DBA">
        <w:rPr>
          <w:rFonts w:ascii="Arial" w:hAnsi="Arial" w:cs="Arial"/>
        </w:rPr>
        <w:t xml:space="preserve">Refer to the appendices for more information on the </w:t>
      </w:r>
      <w:r w:rsidR="005523AB" w:rsidRPr="00C94DBA">
        <w:rPr>
          <w:rFonts w:ascii="Arial" w:hAnsi="Arial" w:cs="Arial"/>
        </w:rPr>
        <w:t>soil report</w:t>
      </w:r>
      <w:r w:rsidRPr="00C94DBA">
        <w:rPr>
          <w:rFonts w:ascii="Arial" w:hAnsi="Arial" w:cs="Arial"/>
        </w:rPr>
        <w:t>, acknowledgement of the performance solution from the client and further information on the designer and expert reviewer</w:t>
      </w:r>
      <w:r w:rsidRPr="00C94DBA">
        <w:rPr>
          <w:rFonts w:ascii="Calibri" w:hAnsi="Calibri" w:cs="Calibri"/>
        </w:rPr>
        <w:t>.</w:t>
      </w:r>
    </w:p>
    <w:p w14:paraId="29BB86C8" w14:textId="77777777" w:rsidR="00D07C6D" w:rsidRPr="00C94DBA" w:rsidRDefault="00D07C6D">
      <w:pPr>
        <w:rPr>
          <w:rFonts w:ascii="Calibri" w:hAnsi="Calibri" w:cs="Calibri"/>
        </w:rPr>
      </w:pPr>
      <w:r w:rsidRPr="00C94DBA">
        <w:rPr>
          <w:rFonts w:ascii="Calibri" w:hAnsi="Calibri" w:cs="Calibri"/>
        </w:rPr>
        <w:br w:type="page"/>
      </w:r>
    </w:p>
    <w:p w14:paraId="1A2E7316" w14:textId="77777777" w:rsidR="00170E32" w:rsidRPr="00C94DBA" w:rsidRDefault="00170E32" w:rsidP="00170E32">
      <w:pPr>
        <w:pStyle w:val="Heading2"/>
        <w:rPr>
          <w:rFonts w:ascii="Tw Cen MT" w:hAnsi="Tw Cen MT"/>
          <w:b/>
          <w:color w:val="auto"/>
          <w:sz w:val="32"/>
        </w:rPr>
      </w:pPr>
      <w:bookmarkStart w:id="9" w:name="_Toc28004279"/>
      <w:bookmarkStart w:id="10" w:name="_Toc17989920"/>
      <w:bookmarkStart w:id="11" w:name="_Hlk16665405"/>
      <w:r w:rsidRPr="00C94DBA">
        <w:rPr>
          <w:rFonts w:ascii="Tw Cen MT" w:hAnsi="Tw Cen MT"/>
          <w:b/>
          <w:color w:val="auto"/>
          <w:sz w:val="32"/>
        </w:rPr>
        <w:lastRenderedPageBreak/>
        <w:t xml:space="preserve">Appendix A </w:t>
      </w:r>
      <w:bookmarkEnd w:id="9"/>
      <w:r w:rsidR="00D10FAB" w:rsidRPr="00C94DBA">
        <w:rPr>
          <w:rFonts w:ascii="Tw Cen MT" w:hAnsi="Tw Cen MT"/>
          <w:b/>
          <w:color w:val="auto"/>
          <w:sz w:val="32"/>
        </w:rPr>
        <w:t xml:space="preserve">– </w:t>
      </w:r>
      <w:r w:rsidR="00BF4263" w:rsidRPr="00C94DBA">
        <w:rPr>
          <w:rFonts w:ascii="Tw Cen MT" w:hAnsi="Tw Cen MT"/>
          <w:b/>
          <w:color w:val="auto"/>
          <w:sz w:val="32"/>
        </w:rPr>
        <w:t>Geotechnical</w:t>
      </w:r>
      <w:r w:rsidR="00D10FAB" w:rsidRPr="00C94DBA">
        <w:rPr>
          <w:rFonts w:ascii="Tw Cen MT" w:hAnsi="Tw Cen MT"/>
          <w:b/>
          <w:color w:val="auto"/>
          <w:sz w:val="32"/>
        </w:rPr>
        <w:t xml:space="preserve"> Report</w:t>
      </w:r>
    </w:p>
    <w:p w14:paraId="0301D0F6" w14:textId="77777777" w:rsidR="00170E32" w:rsidRPr="00C94DBA" w:rsidRDefault="00170E32" w:rsidP="00170E32"/>
    <w:p w14:paraId="77BA2928" w14:textId="77777777" w:rsidR="00170E32" w:rsidRPr="00C94DBA" w:rsidRDefault="00170E32" w:rsidP="00170E32">
      <w:pPr>
        <w:rPr>
          <w:rFonts w:ascii="Tw Cen MT Condensed" w:hAnsi="Tw Cen MT Condensed"/>
          <w:sz w:val="28"/>
          <w:szCs w:val="28"/>
        </w:rPr>
      </w:pPr>
      <w:r w:rsidRPr="00C94DBA">
        <w:rPr>
          <w:rFonts w:ascii="Tw Cen MT Condensed" w:hAnsi="Tw Cen MT Condensed"/>
          <w:sz w:val="28"/>
          <w:szCs w:val="28"/>
          <w:highlight w:val="yellow"/>
        </w:rPr>
        <w:t>Insert</w:t>
      </w:r>
      <w:r w:rsidR="00BF4263" w:rsidRPr="00C94DBA">
        <w:rPr>
          <w:rFonts w:ascii="Tw Cen MT Condensed" w:hAnsi="Tw Cen MT Condensed"/>
          <w:sz w:val="28"/>
          <w:szCs w:val="28"/>
          <w:highlight w:val="yellow"/>
        </w:rPr>
        <w:t xml:space="preserve"> </w:t>
      </w:r>
      <w:r w:rsidRPr="00C94DBA">
        <w:rPr>
          <w:rFonts w:ascii="Tw Cen MT Condensed" w:hAnsi="Tw Cen MT Condensed"/>
          <w:sz w:val="28"/>
          <w:szCs w:val="28"/>
          <w:highlight w:val="yellow"/>
        </w:rPr>
        <w:t>Relevant</w:t>
      </w:r>
      <w:r w:rsidR="00BF4263" w:rsidRPr="00C94DBA">
        <w:rPr>
          <w:rFonts w:ascii="Tw Cen MT Condensed" w:hAnsi="Tw Cen MT Condensed"/>
          <w:sz w:val="28"/>
          <w:szCs w:val="28"/>
          <w:highlight w:val="yellow"/>
        </w:rPr>
        <w:t xml:space="preserve"> Geotechnical </w:t>
      </w:r>
      <w:r w:rsidRPr="00C94DBA">
        <w:rPr>
          <w:rFonts w:ascii="Tw Cen MT Condensed" w:hAnsi="Tw Cen MT Condensed"/>
          <w:sz w:val="28"/>
          <w:szCs w:val="28"/>
          <w:highlight w:val="yellow"/>
        </w:rPr>
        <w:t>Re</w:t>
      </w:r>
      <w:r w:rsidR="00BF4263" w:rsidRPr="00C94DBA">
        <w:rPr>
          <w:rFonts w:ascii="Tw Cen MT Condensed" w:hAnsi="Tw Cen MT Condensed"/>
          <w:sz w:val="28"/>
          <w:szCs w:val="28"/>
          <w:highlight w:val="yellow"/>
        </w:rPr>
        <w:t>port</w:t>
      </w:r>
    </w:p>
    <w:p w14:paraId="3BC9E1CA" w14:textId="77777777" w:rsidR="00170E32" w:rsidRPr="00C94DBA" w:rsidRDefault="00170E32">
      <w:pPr>
        <w:rPr>
          <w:rFonts w:ascii="Calibri" w:eastAsiaTheme="majorEastAsia" w:hAnsi="Calibri" w:cstheme="majorBidi"/>
          <w:b/>
          <w:szCs w:val="26"/>
        </w:rPr>
      </w:pPr>
      <w:r w:rsidRPr="00C94DBA">
        <w:rPr>
          <w:rFonts w:ascii="Calibri" w:hAnsi="Calibri"/>
          <w:b/>
        </w:rPr>
        <w:br w:type="page"/>
      </w:r>
    </w:p>
    <w:p w14:paraId="4AE7CF55" w14:textId="77777777" w:rsidR="00170E32" w:rsidRPr="00C94DBA" w:rsidRDefault="00170E32" w:rsidP="00170E32">
      <w:pPr>
        <w:pStyle w:val="Heading2"/>
        <w:rPr>
          <w:rFonts w:ascii="Tw Cen MT" w:hAnsi="Tw Cen MT"/>
          <w:b/>
          <w:color w:val="auto"/>
          <w:sz w:val="32"/>
        </w:rPr>
      </w:pPr>
      <w:bookmarkStart w:id="12" w:name="_Toc28004280"/>
      <w:r w:rsidRPr="00C94DBA">
        <w:rPr>
          <w:rFonts w:ascii="Tw Cen MT" w:hAnsi="Tw Cen MT"/>
          <w:b/>
          <w:color w:val="auto"/>
          <w:sz w:val="32"/>
        </w:rPr>
        <w:lastRenderedPageBreak/>
        <w:t>Appendix B –</w:t>
      </w:r>
      <w:r w:rsidRPr="00C94DBA">
        <w:rPr>
          <w:rFonts w:ascii="Tw Cen MT" w:hAnsi="Tw Cen MT" w:cs="Arial"/>
          <w:b/>
          <w:color w:val="auto"/>
          <w:sz w:val="22"/>
        </w:rPr>
        <w:t xml:space="preserve"> </w:t>
      </w:r>
      <w:r w:rsidRPr="00C94DBA">
        <w:rPr>
          <w:rFonts w:ascii="Tw Cen MT" w:hAnsi="Tw Cen MT"/>
          <w:b/>
          <w:color w:val="auto"/>
          <w:sz w:val="32"/>
        </w:rPr>
        <w:t>CV of Designer</w:t>
      </w:r>
      <w:bookmarkEnd w:id="12"/>
    </w:p>
    <w:p w14:paraId="3A09DEA0" w14:textId="77777777" w:rsidR="00170E32" w:rsidRPr="00C94DBA" w:rsidRDefault="00170E32" w:rsidP="00170E32"/>
    <w:p w14:paraId="27AE656F" w14:textId="77777777" w:rsidR="00170E32" w:rsidRPr="00C94DBA" w:rsidRDefault="00170E32" w:rsidP="00170E32">
      <w:pPr>
        <w:rPr>
          <w:rFonts w:ascii="Tw Cen MT" w:hAnsi="Tw Cen MT"/>
        </w:rPr>
      </w:pPr>
      <w:r w:rsidRPr="00C94DBA">
        <w:rPr>
          <w:rFonts w:ascii="Tw Cen MT" w:hAnsi="Tw Cen MT"/>
          <w:highlight w:val="yellow"/>
        </w:rPr>
        <w:t>Insert</w:t>
      </w:r>
      <w:r w:rsidR="00DA2A92" w:rsidRPr="00C94DBA">
        <w:rPr>
          <w:rFonts w:ascii="Tw Cen MT" w:hAnsi="Tw Cen MT"/>
          <w:highlight w:val="yellow"/>
        </w:rPr>
        <w:t xml:space="preserve"> </w:t>
      </w:r>
      <w:r w:rsidRPr="00C94DBA">
        <w:rPr>
          <w:rFonts w:ascii="Tw Cen MT" w:hAnsi="Tw Cen MT"/>
          <w:highlight w:val="yellow"/>
        </w:rPr>
        <w:t>Your</w:t>
      </w:r>
      <w:r w:rsidR="00DA2A92" w:rsidRPr="00C94DBA">
        <w:rPr>
          <w:rFonts w:ascii="Tw Cen MT" w:hAnsi="Tw Cen MT"/>
          <w:highlight w:val="yellow"/>
        </w:rPr>
        <w:t xml:space="preserve"> </w:t>
      </w:r>
      <w:r w:rsidRPr="00C94DBA">
        <w:rPr>
          <w:rFonts w:ascii="Tw Cen MT" w:hAnsi="Tw Cen MT"/>
          <w:highlight w:val="yellow"/>
        </w:rPr>
        <w:t>CV</w:t>
      </w:r>
    </w:p>
    <w:p w14:paraId="68762DD6" w14:textId="77777777" w:rsidR="00170E32" w:rsidRPr="00C94DBA" w:rsidRDefault="00170E32" w:rsidP="00170E32"/>
    <w:p w14:paraId="18C954C5" w14:textId="77777777" w:rsidR="00170E32" w:rsidRPr="00C94DBA" w:rsidRDefault="00170E32">
      <w:pPr>
        <w:rPr>
          <w:rFonts w:ascii="Calibri" w:eastAsiaTheme="majorEastAsia" w:hAnsi="Calibri" w:cstheme="majorBidi"/>
          <w:b/>
          <w:szCs w:val="26"/>
        </w:rPr>
      </w:pPr>
      <w:r w:rsidRPr="00C94DBA">
        <w:rPr>
          <w:rFonts w:ascii="Calibri" w:hAnsi="Calibri"/>
          <w:b/>
        </w:rPr>
        <w:br w:type="page"/>
      </w:r>
    </w:p>
    <w:p w14:paraId="7EC5BDDD" w14:textId="77777777" w:rsidR="00170E32" w:rsidRPr="00C94DBA" w:rsidRDefault="00170E32" w:rsidP="00170E32">
      <w:pPr>
        <w:pStyle w:val="Heading2"/>
        <w:rPr>
          <w:rFonts w:ascii="Tw Cen MT" w:hAnsi="Tw Cen MT"/>
          <w:b/>
          <w:color w:val="auto"/>
          <w:sz w:val="32"/>
        </w:rPr>
      </w:pPr>
      <w:bookmarkStart w:id="13" w:name="_Toc28004281"/>
      <w:r w:rsidRPr="00C94DBA">
        <w:rPr>
          <w:rFonts w:ascii="Tw Cen MT" w:hAnsi="Tw Cen MT"/>
          <w:b/>
          <w:color w:val="auto"/>
          <w:sz w:val="32"/>
        </w:rPr>
        <w:lastRenderedPageBreak/>
        <w:t>Appendix C –</w:t>
      </w:r>
      <w:r w:rsidRPr="00C94DBA">
        <w:rPr>
          <w:rFonts w:ascii="Tw Cen MT" w:hAnsi="Tw Cen MT" w:cs="Arial"/>
          <w:b/>
          <w:color w:val="auto"/>
          <w:sz w:val="22"/>
        </w:rPr>
        <w:t xml:space="preserve"> </w:t>
      </w:r>
      <w:r w:rsidRPr="00C94DBA">
        <w:rPr>
          <w:rFonts w:ascii="Tw Cen MT" w:hAnsi="Tw Cen MT"/>
          <w:b/>
          <w:color w:val="auto"/>
          <w:sz w:val="32"/>
        </w:rPr>
        <w:t>Expert Assessment</w:t>
      </w:r>
      <w:bookmarkEnd w:id="13"/>
    </w:p>
    <w:p w14:paraId="0311BF40" w14:textId="77777777" w:rsidR="00170E32" w:rsidRPr="00C94DBA" w:rsidRDefault="00170E32" w:rsidP="00170E32"/>
    <w:p w14:paraId="5AE2A662" w14:textId="77777777" w:rsidR="00170E32" w:rsidRPr="00C94DBA" w:rsidRDefault="00170E32" w:rsidP="00170E32">
      <w:pPr>
        <w:rPr>
          <w:rFonts w:ascii="Tw Cen MT" w:hAnsi="Tw Cen MT" w:cs="Calibri"/>
          <w:b/>
        </w:rPr>
      </w:pPr>
      <w:r w:rsidRPr="00C94DBA">
        <w:rPr>
          <w:rFonts w:ascii="Tw Cen MT" w:hAnsi="Tw Cen MT" w:cs="Calibri"/>
        </w:rPr>
        <w:t>Insert</w:t>
      </w:r>
      <w:r w:rsidR="002E5DC7" w:rsidRPr="00C94DBA">
        <w:rPr>
          <w:rFonts w:ascii="Tw Cen MT" w:hAnsi="Tw Cen MT" w:cs="Calibri"/>
        </w:rPr>
        <w:t xml:space="preserve"> </w:t>
      </w:r>
      <w:r w:rsidRPr="00C94DBA">
        <w:rPr>
          <w:rFonts w:ascii="Tw Cen MT" w:hAnsi="Tw Cen MT" w:cs="Calibri"/>
        </w:rPr>
        <w:t>Reviewer</w:t>
      </w:r>
      <w:r w:rsidR="002E5DC7" w:rsidRPr="00C94DBA">
        <w:rPr>
          <w:rFonts w:ascii="Tw Cen MT" w:hAnsi="Tw Cen MT" w:cs="Calibri"/>
        </w:rPr>
        <w:t xml:space="preserve"> </w:t>
      </w:r>
      <w:r w:rsidRPr="00C94DBA">
        <w:rPr>
          <w:rFonts w:ascii="Tw Cen MT" w:hAnsi="Tw Cen MT" w:cs="Calibri"/>
        </w:rPr>
        <w:t>Company</w:t>
      </w:r>
      <w:r w:rsidR="002E5DC7" w:rsidRPr="00C94DBA">
        <w:rPr>
          <w:rFonts w:ascii="Tw Cen MT" w:hAnsi="Tw Cen MT" w:cs="Calibri"/>
        </w:rPr>
        <w:t xml:space="preserve"> / </w:t>
      </w:r>
      <w:r w:rsidRPr="00C94DBA">
        <w:rPr>
          <w:rFonts w:ascii="Tw Cen MT" w:hAnsi="Tw Cen MT" w:cs="Calibri"/>
        </w:rPr>
        <w:t>Name</w:t>
      </w:r>
      <w:r w:rsidR="002E5DC7" w:rsidRPr="00C94DBA">
        <w:rPr>
          <w:rFonts w:ascii="Tw Cen MT" w:hAnsi="Tw Cen MT" w:cs="Calibri"/>
        </w:rPr>
        <w:t xml:space="preserve"> </w:t>
      </w:r>
      <w:r w:rsidRPr="00C94DBA">
        <w:rPr>
          <w:rFonts w:ascii="Tw Cen MT" w:hAnsi="Tw Cen MT" w:cs="Calibri"/>
        </w:rPr>
        <w:t xml:space="preserve">have reviewed this performance solution and agree that the </w:t>
      </w:r>
      <w:r w:rsidR="0035715A" w:rsidRPr="00C94DBA">
        <w:rPr>
          <w:rFonts w:ascii="Tw Cen MT" w:hAnsi="Tw Cen MT" w:cs="Calibri"/>
        </w:rPr>
        <w:t xml:space="preserve">right process has been followed and the </w:t>
      </w:r>
      <w:r w:rsidRPr="00C94DBA">
        <w:rPr>
          <w:rFonts w:ascii="Tw Cen MT" w:hAnsi="Tw Cen MT" w:cs="Calibri"/>
        </w:rPr>
        <w:t>performance requirements have been met</w:t>
      </w:r>
      <w:r w:rsidR="0035715A" w:rsidRPr="00C94DBA">
        <w:rPr>
          <w:rFonts w:ascii="Tw Cen MT" w:hAnsi="Tw Cen MT" w:cs="Calibri"/>
        </w:rPr>
        <w:t>.</w:t>
      </w:r>
    </w:p>
    <w:p w14:paraId="4415D6EB" w14:textId="77777777" w:rsidR="00170E32" w:rsidRPr="00C94DBA" w:rsidRDefault="00170E32" w:rsidP="00170E32">
      <w:pPr>
        <w:rPr>
          <w:rFonts w:ascii="Calibri" w:hAnsi="Calibri" w:cs="Calibri"/>
          <w:b/>
        </w:rPr>
      </w:pPr>
    </w:p>
    <w:p w14:paraId="14E2D3A2" w14:textId="77777777" w:rsidR="00170E32" w:rsidRPr="00C94DBA" w:rsidRDefault="00170E32" w:rsidP="00170E32">
      <w:pPr>
        <w:rPr>
          <w:rFonts w:ascii="Calibri" w:hAnsi="Calibri" w:cs="Calibri"/>
        </w:rPr>
      </w:pPr>
      <w:r w:rsidRPr="00C94DBA">
        <w:rPr>
          <w:rFonts w:ascii="Calibri" w:hAnsi="Calibri" w:cs="Calibri"/>
          <w:b/>
        </w:rPr>
        <w:t>Reviewer:</w:t>
      </w:r>
      <w:r w:rsidRPr="00C94DBA">
        <w:rPr>
          <w:rFonts w:ascii="Calibri" w:hAnsi="Calibri" w:cs="Calibri"/>
        </w:rPr>
        <w:t xml:space="preserve"> </w:t>
      </w:r>
      <w:r w:rsidR="00DA2A92" w:rsidRPr="00C94DBA">
        <w:rPr>
          <w:rFonts w:ascii="Calibri" w:hAnsi="Calibri" w:cs="Calibri"/>
          <w:highlight w:val="yellow"/>
        </w:rPr>
        <w:t>Insert name</w:t>
      </w:r>
    </w:p>
    <w:p w14:paraId="5CDDB4A8" w14:textId="77777777" w:rsidR="00170E32" w:rsidRPr="00C94DBA" w:rsidRDefault="00170E32" w:rsidP="00170E32">
      <w:pPr>
        <w:rPr>
          <w:rFonts w:ascii="Calibri" w:hAnsi="Calibri" w:cs="Calibri"/>
        </w:rPr>
      </w:pPr>
      <w:r w:rsidRPr="00C94DBA">
        <w:rPr>
          <w:rFonts w:ascii="Calibri" w:hAnsi="Calibri" w:cs="Calibri"/>
          <w:b/>
        </w:rPr>
        <w:t>Company:</w:t>
      </w:r>
      <w:r w:rsidRPr="00C94DBA">
        <w:rPr>
          <w:rFonts w:ascii="Calibri" w:hAnsi="Calibri" w:cs="Calibri"/>
        </w:rPr>
        <w:t xml:space="preserve"> </w:t>
      </w:r>
      <w:r w:rsidR="00DA2A92" w:rsidRPr="00C94DBA">
        <w:rPr>
          <w:rFonts w:ascii="Calibri" w:hAnsi="Calibri" w:cs="Calibri"/>
          <w:highlight w:val="yellow"/>
        </w:rPr>
        <w:t>Insert name</w:t>
      </w:r>
    </w:p>
    <w:p w14:paraId="406883D2" w14:textId="77777777" w:rsidR="00170E32" w:rsidRPr="00C94DBA" w:rsidRDefault="00170E32" w:rsidP="00170E32">
      <w:pPr>
        <w:rPr>
          <w:rFonts w:ascii="Calibri" w:hAnsi="Calibri" w:cs="Calibri"/>
        </w:rPr>
      </w:pPr>
      <w:r w:rsidRPr="00C94DBA">
        <w:rPr>
          <w:rFonts w:ascii="Calibri" w:hAnsi="Calibri" w:cs="Calibri"/>
          <w:b/>
        </w:rPr>
        <w:t>Title:</w:t>
      </w:r>
      <w:r w:rsidRPr="00C94DBA">
        <w:rPr>
          <w:rFonts w:ascii="Calibri" w:hAnsi="Calibri" w:cs="Calibri"/>
        </w:rPr>
        <w:t xml:space="preserve"> </w:t>
      </w:r>
      <w:r w:rsidR="00DA2A92" w:rsidRPr="00C94DBA">
        <w:rPr>
          <w:rFonts w:ascii="Calibri" w:hAnsi="Calibri" w:cs="Calibri"/>
          <w:highlight w:val="yellow"/>
        </w:rPr>
        <w:t>Insert Title</w:t>
      </w:r>
      <w:r w:rsidR="0012708B" w:rsidRPr="00C94DBA">
        <w:rPr>
          <w:rFonts w:ascii="Calibri" w:hAnsi="Calibri" w:cs="Calibri"/>
        </w:rPr>
        <w:t xml:space="preserve"> </w:t>
      </w:r>
    </w:p>
    <w:p w14:paraId="0495F39F" w14:textId="77777777" w:rsidR="00170E32" w:rsidRPr="00C94DBA" w:rsidRDefault="00170E32" w:rsidP="00170E32">
      <w:pPr>
        <w:rPr>
          <w:rFonts w:ascii="Calibri" w:hAnsi="Calibri" w:cs="Calibri"/>
        </w:rPr>
      </w:pPr>
      <w:r w:rsidRPr="00C94DBA">
        <w:rPr>
          <w:rFonts w:ascii="Calibri" w:hAnsi="Calibri" w:cs="Calibri"/>
          <w:b/>
        </w:rPr>
        <w:t>Qualifications:</w:t>
      </w:r>
      <w:r w:rsidRPr="00C94DBA">
        <w:rPr>
          <w:rFonts w:ascii="Calibri" w:hAnsi="Calibri" w:cs="Calibri"/>
        </w:rPr>
        <w:t xml:space="preserve"> </w:t>
      </w:r>
      <w:r w:rsidR="00DA2A92" w:rsidRPr="00C94DBA">
        <w:rPr>
          <w:rFonts w:ascii="Calibri" w:hAnsi="Calibri" w:cs="Calibri"/>
          <w:highlight w:val="yellow"/>
        </w:rPr>
        <w:t>Insert Qualifications</w:t>
      </w:r>
      <w:r w:rsidR="00DA2A92" w:rsidRPr="00C94DBA">
        <w:rPr>
          <w:rFonts w:ascii="Calibri" w:hAnsi="Calibri" w:cs="Calibri"/>
        </w:rPr>
        <w:t xml:space="preserve"> </w:t>
      </w:r>
    </w:p>
    <w:p w14:paraId="07AFD68F" w14:textId="77777777" w:rsidR="002F5425" w:rsidRPr="00C94DBA" w:rsidRDefault="002F5425" w:rsidP="002F5425">
      <w:pPr>
        <w:rPr>
          <w:rFonts w:ascii="Calibri" w:hAnsi="Calibri" w:cs="Calibri"/>
        </w:rPr>
      </w:pPr>
      <w:r w:rsidRPr="00C94DBA">
        <w:rPr>
          <w:rFonts w:ascii="Calibri" w:hAnsi="Calibri" w:cs="Calibri"/>
          <w:b/>
        </w:rPr>
        <w:t>Signature:</w:t>
      </w:r>
      <w:r w:rsidRPr="00C94DBA">
        <w:rPr>
          <w:rFonts w:ascii="Calibri" w:hAnsi="Calibri" w:cs="Calibri"/>
        </w:rPr>
        <w:t xml:space="preserve"> </w:t>
      </w:r>
      <w:r w:rsidRPr="00C94DBA">
        <w:rPr>
          <w:rFonts w:ascii="Calibri" w:hAnsi="Calibri" w:cs="Calibri"/>
          <w:highlight w:val="yellow"/>
        </w:rPr>
        <w:t>Insert</w:t>
      </w:r>
      <w:r w:rsidR="00DA2A92" w:rsidRPr="00C94DBA">
        <w:rPr>
          <w:rFonts w:ascii="Calibri" w:hAnsi="Calibri" w:cs="Calibri"/>
          <w:highlight w:val="yellow"/>
        </w:rPr>
        <w:t xml:space="preserve"> </w:t>
      </w:r>
      <w:r w:rsidRPr="00C94DBA">
        <w:rPr>
          <w:rFonts w:ascii="Calibri" w:hAnsi="Calibri" w:cs="Calibri"/>
          <w:highlight w:val="yellow"/>
        </w:rPr>
        <w:t>Signature</w:t>
      </w:r>
    </w:p>
    <w:p w14:paraId="7FC6DD79" w14:textId="77777777" w:rsidR="00170E32" w:rsidRPr="00C94DBA" w:rsidRDefault="00170E32" w:rsidP="00170E32"/>
    <w:p w14:paraId="0B2B6DA3" w14:textId="77777777" w:rsidR="00170E32" w:rsidRPr="00C94DBA" w:rsidRDefault="00170E32">
      <w:pPr>
        <w:rPr>
          <w:rFonts w:ascii="Calibri" w:eastAsiaTheme="majorEastAsia" w:hAnsi="Calibri" w:cstheme="majorBidi"/>
          <w:b/>
          <w:szCs w:val="26"/>
        </w:rPr>
      </w:pPr>
      <w:r w:rsidRPr="00C94DBA">
        <w:rPr>
          <w:rFonts w:ascii="Calibri" w:hAnsi="Calibri"/>
          <w:b/>
        </w:rPr>
        <w:br w:type="page"/>
      </w:r>
    </w:p>
    <w:p w14:paraId="1C19B14D" w14:textId="77777777" w:rsidR="00D96203" w:rsidRPr="00C94DBA" w:rsidRDefault="00170E32" w:rsidP="00D96203">
      <w:pPr>
        <w:pStyle w:val="Heading2"/>
        <w:rPr>
          <w:rFonts w:ascii="Tw Cen MT" w:hAnsi="Tw Cen MT"/>
          <w:b/>
          <w:color w:val="auto"/>
          <w:sz w:val="32"/>
        </w:rPr>
      </w:pPr>
      <w:bookmarkStart w:id="14" w:name="_Toc28004282"/>
      <w:r w:rsidRPr="00C94DBA">
        <w:rPr>
          <w:rFonts w:ascii="Tw Cen MT" w:hAnsi="Tw Cen MT"/>
          <w:b/>
          <w:color w:val="auto"/>
          <w:sz w:val="32"/>
        </w:rPr>
        <w:lastRenderedPageBreak/>
        <w:t xml:space="preserve">Appendix </w:t>
      </w:r>
      <w:r w:rsidR="0035715A" w:rsidRPr="00C94DBA">
        <w:rPr>
          <w:rFonts w:ascii="Tw Cen MT" w:hAnsi="Tw Cen MT"/>
          <w:b/>
          <w:color w:val="auto"/>
          <w:sz w:val="32"/>
        </w:rPr>
        <w:t>D</w:t>
      </w:r>
      <w:r w:rsidRPr="00C94DBA">
        <w:rPr>
          <w:rFonts w:ascii="Tw Cen MT" w:hAnsi="Tw Cen MT"/>
          <w:b/>
          <w:color w:val="auto"/>
          <w:sz w:val="32"/>
        </w:rPr>
        <w:t xml:space="preserve"> –</w:t>
      </w:r>
      <w:r w:rsidRPr="00C94DBA">
        <w:rPr>
          <w:rFonts w:ascii="Tw Cen MT" w:hAnsi="Tw Cen MT" w:cs="Arial"/>
          <w:b/>
          <w:color w:val="auto"/>
          <w:sz w:val="22"/>
        </w:rPr>
        <w:t xml:space="preserve"> </w:t>
      </w:r>
      <w:bookmarkEnd w:id="14"/>
      <w:r w:rsidR="00D96203" w:rsidRPr="00C94DBA">
        <w:rPr>
          <w:rFonts w:ascii="Tw Cen MT" w:hAnsi="Tw Cen MT"/>
          <w:b/>
          <w:color w:val="auto"/>
          <w:sz w:val="32"/>
        </w:rPr>
        <w:t>Client Acknowledgement Letter</w:t>
      </w:r>
    </w:p>
    <w:p w14:paraId="20B39B76" w14:textId="77777777" w:rsidR="00D96203" w:rsidRPr="00C94DBA" w:rsidRDefault="00D96203" w:rsidP="00D96203">
      <w:pPr>
        <w:rPr>
          <w:rFonts w:ascii="Arial" w:hAnsi="Arial" w:cs="Arial"/>
          <w:sz w:val="20"/>
          <w:highlight w:val="yellow"/>
          <w:lang w:val="en-GB"/>
        </w:rPr>
      </w:pPr>
    </w:p>
    <w:p w14:paraId="255FB218" w14:textId="77777777" w:rsidR="00D96203" w:rsidRPr="00C94DBA" w:rsidRDefault="00D96203" w:rsidP="00D96203">
      <w:pPr>
        <w:rPr>
          <w:rFonts w:cstheme="minorHAnsi"/>
          <w:sz w:val="20"/>
          <w:lang w:val="en-GB"/>
        </w:rPr>
      </w:pPr>
      <w:r w:rsidRPr="00C94DBA">
        <w:rPr>
          <w:rFonts w:ascii="Tw Cen MT" w:hAnsi="Tw Cen MT" w:cs="Arial"/>
          <w:sz w:val="20"/>
          <w:lang w:val="en-GB"/>
        </w:rPr>
        <w:t>Dear</w:t>
      </w:r>
      <w:r w:rsidRPr="00C94DBA">
        <w:rPr>
          <w:rFonts w:ascii="Arial" w:hAnsi="Arial" w:cs="Arial"/>
          <w:sz w:val="20"/>
          <w:lang w:val="en-GB"/>
        </w:rPr>
        <w:t xml:space="preserve"> </w:t>
      </w:r>
      <w:r w:rsidRPr="00C94DBA">
        <w:rPr>
          <w:rFonts w:ascii="Tw Cen MT Condensed" w:hAnsi="Tw Cen MT Condensed" w:cstheme="minorHAnsi"/>
          <w:b/>
          <w:sz w:val="20"/>
          <w:highlight w:val="yellow"/>
          <w:lang w:val="en-GB"/>
        </w:rPr>
        <w:t>InsertClientName</w:t>
      </w:r>
      <w:r w:rsidRPr="00C94DBA">
        <w:rPr>
          <w:rFonts w:ascii="Tw Cen MT Condensed" w:hAnsi="Tw Cen MT Condensed" w:cstheme="minorHAnsi"/>
          <w:sz w:val="20"/>
          <w:highlight w:val="yellow"/>
          <w:lang w:val="en-GB"/>
        </w:rPr>
        <w:t>,</w:t>
      </w:r>
    </w:p>
    <w:p w14:paraId="63400D58" w14:textId="77777777" w:rsidR="00D96203" w:rsidRPr="00C94DBA" w:rsidRDefault="00D96203" w:rsidP="00D96203">
      <w:pPr>
        <w:rPr>
          <w:rFonts w:cstheme="minorHAnsi"/>
          <w:sz w:val="20"/>
          <w:lang w:val="en-GB"/>
        </w:rPr>
      </w:pPr>
    </w:p>
    <w:p w14:paraId="2B4CE5E0" w14:textId="77777777" w:rsidR="00D96203" w:rsidRPr="00C94DBA" w:rsidRDefault="00D96203" w:rsidP="00D96203">
      <w:pPr>
        <w:rPr>
          <w:rFonts w:ascii="Tw Cen MT Condensed" w:hAnsi="Tw Cen MT Condensed" w:cstheme="minorHAnsi"/>
          <w:b/>
          <w:sz w:val="20"/>
          <w:lang w:val="en-GB"/>
        </w:rPr>
      </w:pPr>
      <w:r w:rsidRPr="00C94DBA">
        <w:rPr>
          <w:rFonts w:ascii="Tw Cen MT Condensed" w:hAnsi="Tw Cen MT Condensed" w:cstheme="minorHAnsi"/>
          <w:b/>
          <w:sz w:val="20"/>
          <w:highlight w:val="yellow"/>
          <w:lang w:val="en-GB"/>
        </w:rPr>
        <w:t>Insert Project Name</w:t>
      </w:r>
    </w:p>
    <w:p w14:paraId="401B9459" w14:textId="77777777" w:rsidR="00D96203" w:rsidRPr="00C94DBA" w:rsidRDefault="00D96203" w:rsidP="00D96203">
      <w:pPr>
        <w:rPr>
          <w:rFonts w:cstheme="minorHAnsi"/>
          <w:b/>
          <w:sz w:val="20"/>
          <w:lang w:val="en-GB"/>
        </w:rPr>
      </w:pPr>
    </w:p>
    <w:p w14:paraId="7D16E93A" w14:textId="77777777" w:rsidR="00D96203" w:rsidRPr="00C94DBA" w:rsidRDefault="00D96203" w:rsidP="00D96203">
      <w:pPr>
        <w:rPr>
          <w:rFonts w:ascii="Tw Cen MT Condensed" w:hAnsi="Tw Cen MT Condensed" w:cstheme="minorHAnsi"/>
          <w:b/>
          <w:sz w:val="20"/>
          <w:lang w:val="en-GB"/>
        </w:rPr>
      </w:pPr>
      <w:r w:rsidRPr="00C94DBA">
        <w:rPr>
          <w:rFonts w:ascii="Tw Cen MT Condensed" w:hAnsi="Tw Cen MT Condensed" w:cstheme="minorHAnsi"/>
          <w:b/>
          <w:sz w:val="20"/>
          <w:highlight w:val="yellow"/>
          <w:lang w:val="en-GB"/>
        </w:rPr>
        <w:t>Insert Project Address</w:t>
      </w:r>
    </w:p>
    <w:p w14:paraId="72FE6089" w14:textId="77777777" w:rsidR="00D96203" w:rsidRPr="00C94DBA" w:rsidRDefault="00D96203" w:rsidP="00D96203">
      <w:pPr>
        <w:rPr>
          <w:rFonts w:cstheme="minorHAnsi"/>
          <w:b/>
          <w:sz w:val="20"/>
          <w:lang w:val="en-GB"/>
        </w:rPr>
      </w:pPr>
    </w:p>
    <w:p w14:paraId="23CA5B63" w14:textId="77777777" w:rsidR="00D96203" w:rsidRPr="00C94DBA" w:rsidRDefault="00D96203" w:rsidP="00D96203">
      <w:pPr>
        <w:rPr>
          <w:rFonts w:ascii="Arial" w:hAnsi="Arial" w:cs="Arial"/>
          <w:b/>
          <w:sz w:val="20"/>
          <w:lang w:val="en-GB"/>
        </w:rPr>
      </w:pPr>
      <w:r w:rsidRPr="00C94DBA">
        <w:rPr>
          <w:rFonts w:ascii="Arial" w:hAnsi="Arial" w:cs="Arial"/>
          <w:b/>
          <w:sz w:val="20"/>
          <w:lang w:val="en-GB"/>
        </w:rPr>
        <w:t>Performance Solution – Pipe Articulation Design for Unstable and Reactive Soil</w:t>
      </w:r>
    </w:p>
    <w:p w14:paraId="2520A2EF" w14:textId="77777777" w:rsidR="00D96203" w:rsidRPr="00C94DBA" w:rsidRDefault="00D96203" w:rsidP="00D96203">
      <w:pPr>
        <w:rPr>
          <w:rFonts w:cstheme="minorHAnsi"/>
          <w:sz w:val="20"/>
          <w:lang w:val="en-GB"/>
        </w:rPr>
      </w:pPr>
    </w:p>
    <w:p w14:paraId="7017669D" w14:textId="77777777" w:rsidR="00D96203" w:rsidRPr="00C94DBA" w:rsidRDefault="00D96203" w:rsidP="00D96203">
      <w:pPr>
        <w:rPr>
          <w:rFonts w:ascii="Arial" w:hAnsi="Arial" w:cs="Arial"/>
          <w:sz w:val="20"/>
          <w:lang w:val="en-GB"/>
        </w:rPr>
      </w:pPr>
      <w:r w:rsidRPr="00C94DBA">
        <w:rPr>
          <w:rFonts w:ascii="Arial" w:hAnsi="Arial" w:cs="Arial"/>
          <w:sz w:val="20"/>
          <w:lang w:val="en-GB"/>
        </w:rPr>
        <w:t>By signing the below, you confirm that you have reviewed this performance solution, understand the reason why a performance solution is required and have no objections to the use of a performance solution.</w:t>
      </w:r>
    </w:p>
    <w:p w14:paraId="4CC8934A" w14:textId="77777777" w:rsidR="00D96203" w:rsidRPr="00C94DBA" w:rsidRDefault="00D96203" w:rsidP="00D96203">
      <w:pPr>
        <w:rPr>
          <w:rFonts w:ascii="Arial" w:hAnsi="Arial" w:cs="Arial"/>
          <w:sz w:val="20"/>
          <w:lang w:val="en-GB"/>
        </w:rPr>
      </w:pPr>
    </w:p>
    <w:p w14:paraId="45C75A45" w14:textId="3C4F5A90" w:rsidR="00D96203" w:rsidRPr="00C94DBA" w:rsidRDefault="00D96203" w:rsidP="00D96203">
      <w:pPr>
        <w:rPr>
          <w:rFonts w:cstheme="minorHAnsi"/>
          <w:sz w:val="20"/>
          <w:lang w:val="en-GB"/>
        </w:rPr>
      </w:pPr>
      <w:r w:rsidRPr="00C94DBA">
        <w:rPr>
          <w:rFonts w:cstheme="minorHAnsi"/>
          <w:b/>
          <w:sz w:val="20"/>
          <w:lang w:val="en-GB"/>
        </w:rPr>
        <w:t xml:space="preserve">Name: </w:t>
      </w:r>
      <w:r w:rsidRPr="00C94DBA">
        <w:rPr>
          <w:rFonts w:ascii="Tw Cen MT Condensed" w:hAnsi="Tw Cen MT Condensed" w:cstheme="minorHAnsi"/>
          <w:sz w:val="20"/>
          <w:highlight w:val="yellow"/>
          <w:lang w:val="en-GB"/>
        </w:rPr>
        <w:t xml:space="preserve">Client </w:t>
      </w:r>
      <w:r w:rsidR="00C94DBA" w:rsidRPr="00C94DBA">
        <w:rPr>
          <w:rFonts w:ascii="Tw Cen MT Condensed" w:hAnsi="Tw Cen MT Condensed" w:cstheme="minorHAnsi"/>
          <w:sz w:val="20"/>
          <w:highlight w:val="yellow"/>
          <w:lang w:val="en-GB"/>
        </w:rPr>
        <w:t>to</w:t>
      </w:r>
      <w:r w:rsidRPr="00C94DBA">
        <w:rPr>
          <w:rFonts w:ascii="Tw Cen MT Condensed" w:hAnsi="Tw Cen MT Condensed" w:cstheme="minorHAnsi"/>
          <w:sz w:val="20"/>
          <w:highlight w:val="yellow"/>
          <w:lang w:val="en-GB"/>
        </w:rPr>
        <w:t xml:space="preserve"> Add This</w:t>
      </w:r>
    </w:p>
    <w:p w14:paraId="0BDEE17C" w14:textId="77777777" w:rsidR="00D96203" w:rsidRPr="00C94DBA" w:rsidRDefault="00D96203" w:rsidP="00D96203">
      <w:pPr>
        <w:rPr>
          <w:rFonts w:cstheme="minorHAnsi"/>
          <w:b/>
          <w:sz w:val="20"/>
          <w:lang w:val="en-GB"/>
        </w:rPr>
      </w:pPr>
    </w:p>
    <w:p w14:paraId="007D126A" w14:textId="264F84DF" w:rsidR="00D96203" w:rsidRPr="00C94DBA" w:rsidRDefault="00D96203" w:rsidP="00D96203">
      <w:pPr>
        <w:rPr>
          <w:rFonts w:cstheme="minorHAnsi"/>
          <w:b/>
          <w:sz w:val="20"/>
          <w:lang w:val="en-GB"/>
        </w:rPr>
      </w:pPr>
      <w:r w:rsidRPr="00C94DBA">
        <w:rPr>
          <w:rFonts w:cstheme="minorHAnsi"/>
          <w:b/>
          <w:sz w:val="20"/>
          <w:lang w:val="en-GB"/>
        </w:rPr>
        <w:t xml:space="preserve">Title: </w:t>
      </w:r>
      <w:r w:rsidRPr="00C94DBA">
        <w:rPr>
          <w:rFonts w:ascii="Tw Cen MT Condensed" w:hAnsi="Tw Cen MT Condensed" w:cstheme="minorHAnsi"/>
          <w:sz w:val="20"/>
          <w:highlight w:val="yellow"/>
          <w:lang w:val="en-GB"/>
        </w:rPr>
        <w:t xml:space="preserve">Client </w:t>
      </w:r>
      <w:r w:rsidR="00C94DBA" w:rsidRPr="00C94DBA">
        <w:rPr>
          <w:rFonts w:ascii="Tw Cen MT Condensed" w:hAnsi="Tw Cen MT Condensed" w:cstheme="minorHAnsi"/>
          <w:sz w:val="20"/>
          <w:highlight w:val="yellow"/>
          <w:lang w:val="en-GB"/>
        </w:rPr>
        <w:t>to</w:t>
      </w:r>
      <w:r w:rsidRPr="00C94DBA">
        <w:rPr>
          <w:rFonts w:ascii="Tw Cen MT Condensed" w:hAnsi="Tw Cen MT Condensed" w:cstheme="minorHAnsi"/>
          <w:sz w:val="20"/>
          <w:highlight w:val="yellow"/>
          <w:lang w:val="en-GB"/>
        </w:rPr>
        <w:t xml:space="preserve"> Add This</w:t>
      </w:r>
    </w:p>
    <w:p w14:paraId="5938211B" w14:textId="77777777" w:rsidR="00D96203" w:rsidRPr="00C94DBA" w:rsidRDefault="00D96203" w:rsidP="00D96203">
      <w:pPr>
        <w:rPr>
          <w:rFonts w:cstheme="minorHAnsi"/>
          <w:b/>
          <w:sz w:val="20"/>
          <w:lang w:val="en-GB"/>
        </w:rPr>
      </w:pPr>
    </w:p>
    <w:p w14:paraId="595AF647" w14:textId="1ABDD9FC" w:rsidR="00D96203" w:rsidRPr="00C94DBA" w:rsidRDefault="00D96203" w:rsidP="00D96203">
      <w:pPr>
        <w:rPr>
          <w:rFonts w:cstheme="minorHAnsi"/>
          <w:b/>
          <w:sz w:val="20"/>
          <w:lang w:val="en-GB"/>
        </w:rPr>
      </w:pPr>
      <w:r w:rsidRPr="00C94DBA">
        <w:rPr>
          <w:rFonts w:cstheme="minorHAnsi"/>
          <w:b/>
          <w:sz w:val="20"/>
          <w:lang w:val="en-GB"/>
        </w:rPr>
        <w:t xml:space="preserve">Signature: </w:t>
      </w:r>
      <w:r w:rsidRPr="00C94DBA">
        <w:rPr>
          <w:rFonts w:ascii="Tw Cen MT Condensed" w:hAnsi="Tw Cen MT Condensed" w:cstheme="minorHAnsi"/>
          <w:sz w:val="20"/>
          <w:highlight w:val="yellow"/>
          <w:lang w:val="en-GB"/>
        </w:rPr>
        <w:t xml:space="preserve">Client </w:t>
      </w:r>
      <w:r w:rsidR="00C94DBA" w:rsidRPr="00C94DBA">
        <w:rPr>
          <w:rFonts w:ascii="Tw Cen MT Condensed" w:hAnsi="Tw Cen MT Condensed" w:cstheme="minorHAnsi"/>
          <w:sz w:val="20"/>
          <w:highlight w:val="yellow"/>
          <w:lang w:val="en-GB"/>
        </w:rPr>
        <w:t>to</w:t>
      </w:r>
      <w:r w:rsidRPr="00C94DBA">
        <w:rPr>
          <w:rFonts w:ascii="Tw Cen MT Condensed" w:hAnsi="Tw Cen MT Condensed" w:cstheme="minorHAnsi"/>
          <w:sz w:val="20"/>
          <w:highlight w:val="yellow"/>
          <w:lang w:val="en-GB"/>
        </w:rPr>
        <w:t xml:space="preserve"> Add This</w:t>
      </w:r>
    </w:p>
    <w:bookmarkEnd w:id="10"/>
    <w:bookmarkEnd w:id="11"/>
    <w:p w14:paraId="11A6F58F" w14:textId="1C057391" w:rsidR="00D96203" w:rsidRPr="00C94DBA" w:rsidRDefault="00D96203" w:rsidP="00D96203">
      <w:pPr>
        <w:rPr>
          <w:rFonts w:ascii="Arial" w:hAnsi="Arial" w:cs="Arial"/>
          <w:b/>
          <w:sz w:val="20"/>
          <w:lang w:val="en-GB"/>
        </w:rPr>
      </w:pPr>
    </w:p>
    <w:sectPr w:rsidR="00D96203" w:rsidRPr="00C94DBA" w:rsidSect="0045332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8629D" w14:textId="77777777" w:rsidR="00232E6C" w:rsidRDefault="00232E6C" w:rsidP="00361242">
      <w:pPr>
        <w:spacing w:after="0" w:line="240" w:lineRule="auto"/>
      </w:pPr>
      <w:r>
        <w:separator/>
      </w:r>
    </w:p>
  </w:endnote>
  <w:endnote w:type="continuationSeparator" w:id="0">
    <w:p w14:paraId="36A7C736" w14:textId="77777777" w:rsidR="00232E6C" w:rsidRDefault="00232E6C" w:rsidP="00361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5E6FC" w14:textId="77777777" w:rsidR="003F7326" w:rsidRDefault="003F73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2EA55" w14:textId="77777777" w:rsidR="003F7326" w:rsidRDefault="003F73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9B17B" w14:textId="77777777" w:rsidR="003F7326" w:rsidRDefault="003F7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A7C53" w14:textId="77777777" w:rsidR="00232E6C" w:rsidRDefault="00232E6C" w:rsidP="00361242">
      <w:pPr>
        <w:spacing w:after="0" w:line="240" w:lineRule="auto"/>
      </w:pPr>
      <w:r>
        <w:separator/>
      </w:r>
    </w:p>
  </w:footnote>
  <w:footnote w:type="continuationSeparator" w:id="0">
    <w:p w14:paraId="782B2778" w14:textId="77777777" w:rsidR="00232E6C" w:rsidRDefault="00232E6C" w:rsidP="00361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9A662" w14:textId="77777777" w:rsidR="003F7326" w:rsidRDefault="003F73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BFCE3" w14:textId="77777777" w:rsidR="003F7326" w:rsidRDefault="003F73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CF492" w14:textId="77777777" w:rsidR="003F7326" w:rsidRDefault="003F73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98.5pt;height:98.5pt" o:bullet="t">
        <v:imagedata r:id="rId1" o:title="clip_image001"/>
      </v:shape>
    </w:pict>
  </w:numPicBullet>
  <w:abstractNum w:abstractNumId="0" w15:restartNumberingAfterBreak="0">
    <w:nsid w:val="00321C09"/>
    <w:multiLevelType w:val="hybridMultilevel"/>
    <w:tmpl w:val="29F4D7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F6574B"/>
    <w:multiLevelType w:val="hybridMultilevel"/>
    <w:tmpl w:val="59489366"/>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17FD0B43"/>
    <w:multiLevelType w:val="hybridMultilevel"/>
    <w:tmpl w:val="4D2E7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C32953"/>
    <w:multiLevelType w:val="hybridMultilevel"/>
    <w:tmpl w:val="FD125F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F436B9"/>
    <w:multiLevelType w:val="hybridMultilevel"/>
    <w:tmpl w:val="114E3D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BEE3281"/>
    <w:multiLevelType w:val="multilevel"/>
    <w:tmpl w:val="2BD4C5C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78C56BF"/>
    <w:multiLevelType w:val="hybridMultilevel"/>
    <w:tmpl w:val="6AC212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F714D1C"/>
    <w:multiLevelType w:val="hybridMultilevel"/>
    <w:tmpl w:val="30C8B2E4"/>
    <w:lvl w:ilvl="0" w:tplc="3C341F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17C12B4"/>
    <w:multiLevelType w:val="hybridMultilevel"/>
    <w:tmpl w:val="A91AC8A2"/>
    <w:lvl w:ilvl="0" w:tplc="AD4A625E">
      <w:start w:val="1"/>
      <w:numFmt w:val="bullet"/>
      <w:pStyle w:val="Bullets1"/>
      <w:lvlText w:val=""/>
      <w:lvlPicBulletId w:val="0"/>
      <w:lvlJc w:val="left"/>
      <w:pPr>
        <w:ind w:left="720" w:hanging="360"/>
      </w:pPr>
      <w:rPr>
        <w:rFonts w:ascii="Symbol" w:hAnsi="Symbol" w:hint="default"/>
        <w:color w:val="auto"/>
        <w:sz w:val="22"/>
      </w:rPr>
    </w:lvl>
    <w:lvl w:ilvl="1" w:tplc="0C090003">
      <w:start w:val="1"/>
      <w:numFmt w:val="bullet"/>
      <w:pStyle w:val="Bullets2"/>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77F960C6"/>
    <w:multiLevelType w:val="hybridMultilevel"/>
    <w:tmpl w:val="5C42EE06"/>
    <w:lvl w:ilvl="0" w:tplc="EE0E1FC2">
      <w:start w:val="1"/>
      <w:numFmt w:val="decimal"/>
      <w:pStyle w:val="Heading1"/>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
  </w:num>
  <w:num w:numId="2">
    <w:abstractNumId w:val="6"/>
  </w:num>
  <w:num w:numId="3">
    <w:abstractNumId w:val="5"/>
  </w:num>
  <w:num w:numId="4">
    <w:abstractNumId w:val="9"/>
  </w:num>
  <w:num w:numId="5">
    <w:abstractNumId w:val="9"/>
    <w:lvlOverride w:ilvl="0">
      <w:startOverride w:val="1"/>
    </w:lvlOverride>
  </w:num>
  <w:num w:numId="6">
    <w:abstractNumId w:val="2"/>
  </w:num>
  <w:num w:numId="7">
    <w:abstractNumId w:val="0"/>
  </w:num>
  <w:num w:numId="8">
    <w:abstractNumId w:val="3"/>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9DF"/>
    <w:rsid w:val="000003C7"/>
    <w:rsid w:val="0001614D"/>
    <w:rsid w:val="00022CC8"/>
    <w:rsid w:val="00057209"/>
    <w:rsid w:val="00060EAC"/>
    <w:rsid w:val="00066D07"/>
    <w:rsid w:val="00092613"/>
    <w:rsid w:val="00092C3B"/>
    <w:rsid w:val="00092FA5"/>
    <w:rsid w:val="000A3255"/>
    <w:rsid w:val="000C4A78"/>
    <w:rsid w:val="000D6283"/>
    <w:rsid w:val="000E1073"/>
    <w:rsid w:val="000E7B0E"/>
    <w:rsid w:val="000F3FC4"/>
    <w:rsid w:val="001068F3"/>
    <w:rsid w:val="0012708B"/>
    <w:rsid w:val="00170E32"/>
    <w:rsid w:val="0018146B"/>
    <w:rsid w:val="00193B0B"/>
    <w:rsid w:val="0019797A"/>
    <w:rsid w:val="001A32B0"/>
    <w:rsid w:val="001B4E30"/>
    <w:rsid w:val="001C3397"/>
    <w:rsid w:val="001C5800"/>
    <w:rsid w:val="001C74C1"/>
    <w:rsid w:val="001D1179"/>
    <w:rsid w:val="001D13C7"/>
    <w:rsid w:val="001F0F2A"/>
    <w:rsid w:val="0021262E"/>
    <w:rsid w:val="00214E5E"/>
    <w:rsid w:val="00232E6C"/>
    <w:rsid w:val="002343A3"/>
    <w:rsid w:val="00234B39"/>
    <w:rsid w:val="00263799"/>
    <w:rsid w:val="00267E77"/>
    <w:rsid w:val="00290E35"/>
    <w:rsid w:val="00293B22"/>
    <w:rsid w:val="002B37E2"/>
    <w:rsid w:val="002C3163"/>
    <w:rsid w:val="002E1392"/>
    <w:rsid w:val="002E21CC"/>
    <w:rsid w:val="002E5DC7"/>
    <w:rsid w:val="002F304F"/>
    <w:rsid w:val="002F5425"/>
    <w:rsid w:val="00307124"/>
    <w:rsid w:val="00315897"/>
    <w:rsid w:val="003160FD"/>
    <w:rsid w:val="0033431E"/>
    <w:rsid w:val="00336533"/>
    <w:rsid w:val="003464D7"/>
    <w:rsid w:val="00351F76"/>
    <w:rsid w:val="0035715A"/>
    <w:rsid w:val="00361242"/>
    <w:rsid w:val="00362766"/>
    <w:rsid w:val="003774A4"/>
    <w:rsid w:val="003800E7"/>
    <w:rsid w:val="003859DF"/>
    <w:rsid w:val="003867B2"/>
    <w:rsid w:val="003D69A0"/>
    <w:rsid w:val="003F7326"/>
    <w:rsid w:val="00420D95"/>
    <w:rsid w:val="00422159"/>
    <w:rsid w:val="00433040"/>
    <w:rsid w:val="00433718"/>
    <w:rsid w:val="004345B7"/>
    <w:rsid w:val="004352EC"/>
    <w:rsid w:val="00440452"/>
    <w:rsid w:val="00445DEF"/>
    <w:rsid w:val="00453326"/>
    <w:rsid w:val="0045632C"/>
    <w:rsid w:val="004712AB"/>
    <w:rsid w:val="00496988"/>
    <w:rsid w:val="004B2A7C"/>
    <w:rsid w:val="004C7EA1"/>
    <w:rsid w:val="004D3AB0"/>
    <w:rsid w:val="004D543C"/>
    <w:rsid w:val="004F1AAE"/>
    <w:rsid w:val="00502CD0"/>
    <w:rsid w:val="00510610"/>
    <w:rsid w:val="005338F4"/>
    <w:rsid w:val="00535D25"/>
    <w:rsid w:val="00541DA4"/>
    <w:rsid w:val="00552148"/>
    <w:rsid w:val="005523AB"/>
    <w:rsid w:val="00587D57"/>
    <w:rsid w:val="005B2A8B"/>
    <w:rsid w:val="005C274C"/>
    <w:rsid w:val="005D2DF5"/>
    <w:rsid w:val="005F5606"/>
    <w:rsid w:val="00607CFE"/>
    <w:rsid w:val="0061071F"/>
    <w:rsid w:val="00611BF9"/>
    <w:rsid w:val="00613ADA"/>
    <w:rsid w:val="0063215A"/>
    <w:rsid w:val="00687EF8"/>
    <w:rsid w:val="006A2614"/>
    <w:rsid w:val="006A6918"/>
    <w:rsid w:val="006A7DD8"/>
    <w:rsid w:val="006B3EB3"/>
    <w:rsid w:val="006D6376"/>
    <w:rsid w:val="006D7AD6"/>
    <w:rsid w:val="006F0090"/>
    <w:rsid w:val="0070497B"/>
    <w:rsid w:val="00715EC5"/>
    <w:rsid w:val="007207FF"/>
    <w:rsid w:val="00724B99"/>
    <w:rsid w:val="0072790D"/>
    <w:rsid w:val="0076309E"/>
    <w:rsid w:val="00765BC4"/>
    <w:rsid w:val="007B06A3"/>
    <w:rsid w:val="007E35C4"/>
    <w:rsid w:val="0080355E"/>
    <w:rsid w:val="00824CC0"/>
    <w:rsid w:val="00847A77"/>
    <w:rsid w:val="008516BF"/>
    <w:rsid w:val="00856B69"/>
    <w:rsid w:val="00865DA4"/>
    <w:rsid w:val="008813C8"/>
    <w:rsid w:val="00890A58"/>
    <w:rsid w:val="008937D2"/>
    <w:rsid w:val="008A28AB"/>
    <w:rsid w:val="008B2F93"/>
    <w:rsid w:val="008D2A49"/>
    <w:rsid w:val="008F2F06"/>
    <w:rsid w:val="00907CDC"/>
    <w:rsid w:val="009156F2"/>
    <w:rsid w:val="0093109E"/>
    <w:rsid w:val="00937B8D"/>
    <w:rsid w:val="009452B1"/>
    <w:rsid w:val="00952B6F"/>
    <w:rsid w:val="009779EE"/>
    <w:rsid w:val="009808F7"/>
    <w:rsid w:val="009843DE"/>
    <w:rsid w:val="00991836"/>
    <w:rsid w:val="0099502E"/>
    <w:rsid w:val="009A0DDE"/>
    <w:rsid w:val="009A1733"/>
    <w:rsid w:val="009B040A"/>
    <w:rsid w:val="009D2C3D"/>
    <w:rsid w:val="009D4D60"/>
    <w:rsid w:val="009E0FB1"/>
    <w:rsid w:val="009E66F7"/>
    <w:rsid w:val="00A33099"/>
    <w:rsid w:val="00A53C13"/>
    <w:rsid w:val="00A55A14"/>
    <w:rsid w:val="00A6077E"/>
    <w:rsid w:val="00A60800"/>
    <w:rsid w:val="00A72790"/>
    <w:rsid w:val="00A90B23"/>
    <w:rsid w:val="00AA05BC"/>
    <w:rsid w:val="00AA4844"/>
    <w:rsid w:val="00AB397D"/>
    <w:rsid w:val="00AB42D6"/>
    <w:rsid w:val="00AC23C1"/>
    <w:rsid w:val="00AE2202"/>
    <w:rsid w:val="00B422D2"/>
    <w:rsid w:val="00B5753B"/>
    <w:rsid w:val="00B60C7E"/>
    <w:rsid w:val="00B61FE9"/>
    <w:rsid w:val="00B815EF"/>
    <w:rsid w:val="00BA5C7D"/>
    <w:rsid w:val="00BB61E5"/>
    <w:rsid w:val="00BB7CF6"/>
    <w:rsid w:val="00BD689F"/>
    <w:rsid w:val="00BE43AA"/>
    <w:rsid w:val="00BF4263"/>
    <w:rsid w:val="00C17763"/>
    <w:rsid w:val="00C24EF0"/>
    <w:rsid w:val="00C261E5"/>
    <w:rsid w:val="00C344E0"/>
    <w:rsid w:val="00C35B67"/>
    <w:rsid w:val="00C36453"/>
    <w:rsid w:val="00C373A0"/>
    <w:rsid w:val="00C562C0"/>
    <w:rsid w:val="00C70057"/>
    <w:rsid w:val="00C92CF4"/>
    <w:rsid w:val="00C94DBA"/>
    <w:rsid w:val="00CB00EC"/>
    <w:rsid w:val="00CB402A"/>
    <w:rsid w:val="00CB6896"/>
    <w:rsid w:val="00CE4776"/>
    <w:rsid w:val="00CF1859"/>
    <w:rsid w:val="00D002BA"/>
    <w:rsid w:val="00D05188"/>
    <w:rsid w:val="00D07C6D"/>
    <w:rsid w:val="00D10FAB"/>
    <w:rsid w:val="00D14C75"/>
    <w:rsid w:val="00D313A9"/>
    <w:rsid w:val="00D3472F"/>
    <w:rsid w:val="00D41301"/>
    <w:rsid w:val="00D470F2"/>
    <w:rsid w:val="00D70773"/>
    <w:rsid w:val="00D92BF3"/>
    <w:rsid w:val="00D96203"/>
    <w:rsid w:val="00DA2A92"/>
    <w:rsid w:val="00DE4F1C"/>
    <w:rsid w:val="00DF66EB"/>
    <w:rsid w:val="00DF75A5"/>
    <w:rsid w:val="00DF7E30"/>
    <w:rsid w:val="00E05875"/>
    <w:rsid w:val="00E14574"/>
    <w:rsid w:val="00E31564"/>
    <w:rsid w:val="00E56D98"/>
    <w:rsid w:val="00E67EF3"/>
    <w:rsid w:val="00E733CC"/>
    <w:rsid w:val="00E90A4F"/>
    <w:rsid w:val="00E94F8B"/>
    <w:rsid w:val="00EB698E"/>
    <w:rsid w:val="00EC3960"/>
    <w:rsid w:val="00EE2A79"/>
    <w:rsid w:val="00EF3CCD"/>
    <w:rsid w:val="00EF4D22"/>
    <w:rsid w:val="00F266B7"/>
    <w:rsid w:val="00F32C0E"/>
    <w:rsid w:val="00F33C7A"/>
    <w:rsid w:val="00F41700"/>
    <w:rsid w:val="00F749C6"/>
    <w:rsid w:val="00F75368"/>
    <w:rsid w:val="00F9527E"/>
    <w:rsid w:val="00FA7EC0"/>
    <w:rsid w:val="00FB5755"/>
    <w:rsid w:val="00FD4115"/>
    <w:rsid w:val="00FE367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12415"/>
  <w15:chartTrackingRefBased/>
  <w15:docId w15:val="{A274E046-7DF3-46FE-8861-1254AE2D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B0E"/>
  </w:style>
  <w:style w:type="paragraph" w:styleId="Heading1">
    <w:name w:val="heading 1"/>
    <w:basedOn w:val="Normal"/>
    <w:next w:val="Normal"/>
    <w:link w:val="Heading1Char"/>
    <w:uiPriority w:val="9"/>
    <w:qFormat/>
    <w:rsid w:val="001068F3"/>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70E3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9DF"/>
    <w:rPr>
      <w:rFonts w:ascii="Segoe UI" w:hAnsi="Segoe UI" w:cs="Segoe UI"/>
      <w:sz w:val="18"/>
      <w:szCs w:val="18"/>
    </w:rPr>
  </w:style>
  <w:style w:type="table" w:styleId="TableGrid">
    <w:name w:val="Table Grid"/>
    <w:basedOn w:val="TableNormal"/>
    <w:uiPriority w:val="39"/>
    <w:rsid w:val="00453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F2F0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F2F06"/>
    <w:rPr>
      <w:rFonts w:eastAsiaTheme="minorEastAsia"/>
      <w:lang w:val="en-US"/>
    </w:rPr>
  </w:style>
  <w:style w:type="paragraph" w:styleId="ListParagraph">
    <w:name w:val="List Paragraph"/>
    <w:basedOn w:val="Normal"/>
    <w:uiPriority w:val="34"/>
    <w:qFormat/>
    <w:rsid w:val="008F2F06"/>
    <w:pPr>
      <w:ind w:left="720"/>
      <w:contextualSpacing/>
    </w:pPr>
  </w:style>
  <w:style w:type="character" w:customStyle="1" w:styleId="Heading1Char">
    <w:name w:val="Heading 1 Char"/>
    <w:basedOn w:val="DefaultParagraphFont"/>
    <w:link w:val="Heading1"/>
    <w:uiPriority w:val="9"/>
    <w:rsid w:val="001068F3"/>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rsid w:val="001068F3"/>
    <w:pPr>
      <w:spacing w:after="0" w:line="240" w:lineRule="auto"/>
      <w:jc w:val="both"/>
    </w:pPr>
    <w:rPr>
      <w:rFonts w:eastAsia="Times New Roman" w:cs="Times New Roman"/>
      <w:szCs w:val="20"/>
      <w:lang w:eastAsia="en-AU"/>
    </w:rPr>
  </w:style>
  <w:style w:type="character" w:customStyle="1" w:styleId="BodyTextChar">
    <w:name w:val="Body Text Char"/>
    <w:basedOn w:val="DefaultParagraphFont"/>
    <w:link w:val="BodyText"/>
    <w:rsid w:val="001068F3"/>
    <w:rPr>
      <w:rFonts w:eastAsia="Times New Roman" w:cs="Times New Roman"/>
      <w:szCs w:val="20"/>
      <w:lang w:eastAsia="en-AU"/>
    </w:rPr>
  </w:style>
  <w:style w:type="paragraph" w:styleId="TOCHeading">
    <w:name w:val="TOC Heading"/>
    <w:basedOn w:val="Heading1"/>
    <w:next w:val="Normal"/>
    <w:uiPriority w:val="39"/>
    <w:unhideWhenUsed/>
    <w:qFormat/>
    <w:rsid w:val="00420D95"/>
    <w:pPr>
      <w:numPr>
        <w:numId w:val="0"/>
      </w:numPr>
      <w:outlineLvl w:val="9"/>
    </w:pPr>
    <w:rPr>
      <w:lang w:val="en-US"/>
    </w:rPr>
  </w:style>
  <w:style w:type="paragraph" w:styleId="TOC1">
    <w:name w:val="toc 1"/>
    <w:basedOn w:val="Normal"/>
    <w:next w:val="Normal"/>
    <w:autoRedefine/>
    <w:uiPriority w:val="39"/>
    <w:unhideWhenUsed/>
    <w:rsid w:val="00420D95"/>
    <w:pPr>
      <w:spacing w:after="100"/>
    </w:pPr>
  </w:style>
  <w:style w:type="character" w:styleId="Hyperlink">
    <w:name w:val="Hyperlink"/>
    <w:basedOn w:val="DefaultParagraphFont"/>
    <w:uiPriority w:val="99"/>
    <w:unhideWhenUsed/>
    <w:rsid w:val="00420D95"/>
    <w:rPr>
      <w:color w:val="0563C1" w:themeColor="hyperlink"/>
      <w:u w:val="single"/>
    </w:rPr>
  </w:style>
  <w:style w:type="character" w:customStyle="1" w:styleId="Heading2Char">
    <w:name w:val="Heading 2 Char"/>
    <w:basedOn w:val="DefaultParagraphFont"/>
    <w:link w:val="Heading2"/>
    <w:uiPriority w:val="9"/>
    <w:rsid w:val="00170E32"/>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170E32"/>
    <w:rPr>
      <w:color w:val="808080"/>
    </w:rPr>
  </w:style>
  <w:style w:type="paragraph" w:styleId="TOC2">
    <w:name w:val="toc 2"/>
    <w:basedOn w:val="Normal"/>
    <w:next w:val="Normal"/>
    <w:autoRedefine/>
    <w:uiPriority w:val="39"/>
    <w:unhideWhenUsed/>
    <w:rsid w:val="00170E32"/>
    <w:pPr>
      <w:spacing w:after="100"/>
      <w:ind w:left="220"/>
    </w:pPr>
  </w:style>
  <w:style w:type="character" w:customStyle="1" w:styleId="UnresolvedMention1">
    <w:name w:val="Unresolved Mention1"/>
    <w:basedOn w:val="DefaultParagraphFont"/>
    <w:uiPriority w:val="99"/>
    <w:semiHidden/>
    <w:unhideWhenUsed/>
    <w:rsid w:val="004712AB"/>
    <w:rPr>
      <w:color w:val="605E5C"/>
      <w:shd w:val="clear" w:color="auto" w:fill="E1DFDD"/>
    </w:rPr>
  </w:style>
  <w:style w:type="paragraph" w:styleId="Header">
    <w:name w:val="header"/>
    <w:basedOn w:val="Normal"/>
    <w:link w:val="HeaderChar"/>
    <w:uiPriority w:val="99"/>
    <w:unhideWhenUsed/>
    <w:rsid w:val="003612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242"/>
  </w:style>
  <w:style w:type="paragraph" w:styleId="Footer">
    <w:name w:val="footer"/>
    <w:basedOn w:val="Normal"/>
    <w:link w:val="FooterChar"/>
    <w:uiPriority w:val="99"/>
    <w:unhideWhenUsed/>
    <w:rsid w:val="003612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242"/>
  </w:style>
  <w:style w:type="character" w:styleId="CommentReference">
    <w:name w:val="annotation reference"/>
    <w:basedOn w:val="DefaultParagraphFont"/>
    <w:uiPriority w:val="99"/>
    <w:semiHidden/>
    <w:unhideWhenUsed/>
    <w:rsid w:val="001C3397"/>
    <w:rPr>
      <w:sz w:val="16"/>
      <w:szCs w:val="16"/>
    </w:rPr>
  </w:style>
  <w:style w:type="paragraph" w:styleId="CommentText">
    <w:name w:val="annotation text"/>
    <w:basedOn w:val="Normal"/>
    <w:link w:val="CommentTextChar"/>
    <w:uiPriority w:val="99"/>
    <w:semiHidden/>
    <w:unhideWhenUsed/>
    <w:rsid w:val="001C3397"/>
    <w:pPr>
      <w:spacing w:line="240" w:lineRule="auto"/>
    </w:pPr>
    <w:rPr>
      <w:sz w:val="20"/>
      <w:szCs w:val="20"/>
    </w:rPr>
  </w:style>
  <w:style w:type="character" w:customStyle="1" w:styleId="CommentTextChar">
    <w:name w:val="Comment Text Char"/>
    <w:basedOn w:val="DefaultParagraphFont"/>
    <w:link w:val="CommentText"/>
    <w:uiPriority w:val="99"/>
    <w:semiHidden/>
    <w:rsid w:val="001C3397"/>
    <w:rPr>
      <w:sz w:val="20"/>
      <w:szCs w:val="20"/>
    </w:rPr>
  </w:style>
  <w:style w:type="paragraph" w:styleId="CommentSubject">
    <w:name w:val="annotation subject"/>
    <w:basedOn w:val="CommentText"/>
    <w:next w:val="CommentText"/>
    <w:link w:val="CommentSubjectChar"/>
    <w:uiPriority w:val="99"/>
    <w:semiHidden/>
    <w:unhideWhenUsed/>
    <w:rsid w:val="001C3397"/>
    <w:rPr>
      <w:b/>
      <w:bCs/>
    </w:rPr>
  </w:style>
  <w:style w:type="character" w:customStyle="1" w:styleId="CommentSubjectChar">
    <w:name w:val="Comment Subject Char"/>
    <w:basedOn w:val="CommentTextChar"/>
    <w:link w:val="CommentSubject"/>
    <w:uiPriority w:val="99"/>
    <w:semiHidden/>
    <w:rsid w:val="001C3397"/>
    <w:rPr>
      <w:b/>
      <w:bCs/>
      <w:sz w:val="20"/>
      <w:szCs w:val="20"/>
    </w:rPr>
  </w:style>
  <w:style w:type="paragraph" w:customStyle="1" w:styleId="Bullets1">
    <w:name w:val="Bullets 1"/>
    <w:basedOn w:val="Normal"/>
    <w:link w:val="Bullets1Char"/>
    <w:qFormat/>
    <w:rsid w:val="004352EC"/>
    <w:pPr>
      <w:numPr>
        <w:numId w:val="11"/>
      </w:numPr>
      <w:spacing w:before="120" w:after="120" w:line="264" w:lineRule="auto"/>
    </w:pPr>
    <w:rPr>
      <w:rFonts w:ascii="Arial" w:eastAsia="Arial" w:hAnsi="Arial" w:cs="Times New Roman"/>
      <w:sz w:val="20"/>
      <w:szCs w:val="20"/>
    </w:rPr>
  </w:style>
  <w:style w:type="character" w:customStyle="1" w:styleId="Bullets1Char">
    <w:name w:val="Bullets 1 Char"/>
    <w:link w:val="Bullets1"/>
    <w:rsid w:val="004352EC"/>
    <w:rPr>
      <w:rFonts w:ascii="Arial" w:eastAsia="Arial" w:hAnsi="Arial" w:cs="Times New Roman"/>
      <w:sz w:val="20"/>
      <w:szCs w:val="20"/>
    </w:rPr>
  </w:style>
  <w:style w:type="paragraph" w:customStyle="1" w:styleId="Bullets2">
    <w:name w:val="Bullets 2"/>
    <w:basedOn w:val="Bullets1"/>
    <w:qFormat/>
    <w:rsid w:val="004352EC"/>
    <w:pPr>
      <w:numPr>
        <w:ilvl w:val="1"/>
      </w:numPr>
      <w:tabs>
        <w:tab w:val="num" w:pos="360"/>
        <w:tab w:val="left" w:pos="822"/>
      </w:tabs>
    </w:pPr>
  </w:style>
  <w:style w:type="paragraph" w:customStyle="1" w:styleId="TableParagraph">
    <w:name w:val="Table Paragraph"/>
    <w:basedOn w:val="Normal"/>
    <w:uiPriority w:val="1"/>
    <w:qFormat/>
    <w:rsid w:val="004352EC"/>
    <w:pPr>
      <w:widowControl w:val="0"/>
      <w:autoSpaceDE w:val="0"/>
      <w:autoSpaceDN w:val="0"/>
      <w:spacing w:after="0" w:line="240" w:lineRule="auto"/>
    </w:pPr>
    <w:rPr>
      <w:rFonts w:ascii="Arial" w:eastAsia="Arial" w:hAnsi="Arial" w:cs="Arial"/>
      <w:lang w:val="en-US"/>
    </w:rPr>
  </w:style>
  <w:style w:type="table" w:customStyle="1" w:styleId="2TableStriped">
    <w:name w:val="2 Table Striped"/>
    <w:basedOn w:val="TableNormal"/>
    <w:rsid w:val="004352EC"/>
    <w:pPr>
      <w:spacing w:before="60" w:after="60" w:line="240" w:lineRule="auto"/>
      <w:ind w:left="57" w:right="57"/>
    </w:pPr>
    <w:rPr>
      <w:rFonts w:ascii="Arial" w:eastAsia="Times New Roman" w:hAnsi="Arial" w:cs="Times New Roman"/>
      <w:spacing w:val="-4"/>
      <w:sz w:val="18"/>
      <w:szCs w:val="20"/>
      <w:lang w:eastAsia="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Pr>
    <w:tblStylePr w:type="firstRow">
      <w:rPr>
        <w:rFonts w:ascii="Arial" w:hAnsi="Arial"/>
        <w:b/>
        <w:color w:val="auto"/>
        <w:spacing w:val="-4"/>
        <w:sz w:val="18"/>
      </w:rPr>
      <w:tblPr/>
      <w:trPr>
        <w:tblHeader/>
      </w:trPr>
      <w:tcPr>
        <w:shd w:val="clear" w:color="auto" w:fill="F2F2F2" w:themeFill="background1" w:themeFillShade="F2"/>
      </w:tcPr>
    </w:tblStylePr>
    <w:tblStylePr w:type="band2Horz">
      <w:rPr>
        <w:rFonts w:ascii="Arial" w:hAnsi="Arial"/>
        <w:sz w:val="18"/>
      </w:rPr>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2160134">
      <w:bodyDiv w:val="1"/>
      <w:marLeft w:val="0"/>
      <w:marRight w:val="0"/>
      <w:marTop w:val="0"/>
      <w:marBottom w:val="0"/>
      <w:divBdr>
        <w:top w:val="none" w:sz="0" w:space="0" w:color="auto"/>
        <w:left w:val="none" w:sz="0" w:space="0" w:color="auto"/>
        <w:bottom w:val="none" w:sz="0" w:space="0" w:color="auto"/>
        <w:right w:val="none" w:sz="0" w:space="0" w:color="auto"/>
      </w:divBdr>
    </w:div>
    <w:div w:id="1098796632">
      <w:bodyDiv w:val="1"/>
      <w:marLeft w:val="0"/>
      <w:marRight w:val="0"/>
      <w:marTop w:val="0"/>
      <w:marBottom w:val="0"/>
      <w:divBdr>
        <w:top w:val="none" w:sz="0" w:space="0" w:color="auto"/>
        <w:left w:val="none" w:sz="0" w:space="0" w:color="auto"/>
        <w:bottom w:val="none" w:sz="0" w:space="0" w:color="auto"/>
        <w:right w:val="none" w:sz="0" w:space="0" w:color="auto"/>
      </w:divBdr>
    </w:div>
    <w:div w:id="1266814716">
      <w:bodyDiv w:val="1"/>
      <w:marLeft w:val="0"/>
      <w:marRight w:val="0"/>
      <w:marTop w:val="0"/>
      <w:marBottom w:val="0"/>
      <w:divBdr>
        <w:top w:val="none" w:sz="0" w:space="0" w:color="auto"/>
        <w:left w:val="none" w:sz="0" w:space="0" w:color="auto"/>
        <w:bottom w:val="none" w:sz="0" w:space="0" w:color="auto"/>
        <w:right w:val="none" w:sz="0" w:space="0" w:color="auto"/>
      </w:divBdr>
    </w:div>
    <w:div w:id="202022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Thi</b:Tag>
    <b:SourceType>Performance</b:SourceType>
    <b:Guid>{4604443A-EA23-4480-99D1-811D7D81B68E}</b:Guid>
    <b:Title>DIN1988-300:2012-05 </b:Title>
    <b:Author>
      <b:Writer>
        <b:NameList>
          <b:Person>
            <b:Last>(NAW).</b:Last>
            <b:First>This</b:First>
            <b:Middle>standard has been prepared by Working Committee NA 119-04-07 AA "Häusliche Wasserversorgung" ("Domestic water supply") at the Water Practice Standards Committee</b:Middle>
          </b:Person>
        </b:NameList>
      </b:Writer>
    </b:Author>
    <b:RefOrder>1</b:RefOrder>
  </b:Source>
</b:Sources>
</file>

<file path=customXml/itemProps1.xml><?xml version="1.0" encoding="utf-8"?>
<ds:datastoreItem xmlns:ds="http://schemas.openxmlformats.org/officeDocument/2006/customXml" ds:itemID="{A1818AA2-F391-49D2-AB94-FE3C6059F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2416</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Mousdell</dc:creator>
  <cp:keywords/>
  <dc:description/>
  <cp:lastModifiedBy>Nick Soden</cp:lastModifiedBy>
  <cp:revision>2</cp:revision>
  <cp:lastPrinted>2020-04-30T05:07:00Z</cp:lastPrinted>
  <dcterms:created xsi:type="dcterms:W3CDTF">2020-09-15T01:32:00Z</dcterms:created>
  <dcterms:modified xsi:type="dcterms:W3CDTF">2020-09-15T01:32:00Z</dcterms:modified>
</cp:coreProperties>
</file>